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3B" w:rsidRPr="00094A3B" w:rsidRDefault="00094A3B" w:rsidP="00094A3B">
      <w:pPr>
        <w:jc w:val="center"/>
        <w:rPr>
          <w:b/>
        </w:rPr>
      </w:pPr>
      <w:r w:rsidRPr="00094A3B">
        <w:rPr>
          <w:b/>
        </w:rPr>
        <w:t>TỔNG HỢP KẾT QUẢ NGHIÊN CỨU KHOA HỌC NĂM HỌC 2015-2016 (</w:t>
      </w:r>
      <w:r w:rsidR="005C4A65">
        <w:rPr>
          <w:b/>
        </w:rPr>
        <w:t>CHÍNH THỨC</w:t>
      </w:r>
      <w:r w:rsidRPr="00094A3B">
        <w:rPr>
          <w:b/>
        </w:rPr>
        <w:t>)</w:t>
      </w:r>
    </w:p>
    <w:tbl>
      <w:tblPr>
        <w:tblW w:w="15179" w:type="dxa"/>
        <w:tblInd w:w="-5" w:type="dxa"/>
        <w:tblLook w:val="04A0" w:firstRow="1" w:lastRow="0" w:firstColumn="1" w:lastColumn="0" w:noHBand="0" w:noVBand="1"/>
      </w:tblPr>
      <w:tblGrid>
        <w:gridCol w:w="643"/>
        <w:gridCol w:w="5860"/>
        <w:gridCol w:w="1400"/>
        <w:gridCol w:w="2080"/>
        <w:gridCol w:w="1460"/>
        <w:gridCol w:w="1457"/>
        <w:gridCol w:w="1079"/>
        <w:gridCol w:w="1200"/>
      </w:tblGrid>
      <w:tr w:rsidR="00094A3B" w:rsidRPr="00094A3B" w:rsidTr="00094A3B">
        <w:trPr>
          <w:trHeight w:val="315"/>
          <w:tblHeader/>
        </w:trPr>
        <w:tc>
          <w:tcPr>
            <w:tcW w:w="643" w:type="dxa"/>
            <w:vMerge w:val="restart"/>
            <w:tcBorders>
              <w:top w:val="single" w:sz="4" w:space="0" w:color="1A1A1A"/>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STT</w:t>
            </w:r>
          </w:p>
        </w:tc>
        <w:tc>
          <w:tcPr>
            <w:tcW w:w="5860" w:type="dxa"/>
            <w:vMerge w:val="restart"/>
            <w:tcBorders>
              <w:top w:val="single" w:sz="4" w:space="0" w:color="1A1A1A"/>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Tên đề tài</w:t>
            </w:r>
          </w:p>
        </w:tc>
        <w:tc>
          <w:tcPr>
            <w:tcW w:w="1400" w:type="dxa"/>
            <w:vMerge w:val="restart"/>
            <w:tcBorders>
              <w:top w:val="single" w:sz="4" w:space="0" w:color="1A1A1A"/>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Mã số</w:t>
            </w:r>
          </w:p>
        </w:tc>
        <w:tc>
          <w:tcPr>
            <w:tcW w:w="2080" w:type="dxa"/>
            <w:vMerge w:val="restart"/>
            <w:tcBorders>
              <w:top w:val="single" w:sz="4" w:space="0" w:color="1A1A1A"/>
              <w:left w:val="single" w:sz="4" w:space="0" w:color="1A1A1A"/>
              <w:bottom w:val="single" w:sz="4" w:space="0" w:color="1A1A1A"/>
              <w:right w:val="single" w:sz="4" w:space="0" w:color="1A1A1A"/>
            </w:tcBorders>
            <w:shd w:val="clear" w:color="auto" w:fill="auto"/>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Chủ nhiệm đề tài và những người tham gia</w:t>
            </w:r>
          </w:p>
        </w:tc>
        <w:tc>
          <w:tcPr>
            <w:tcW w:w="1460" w:type="dxa"/>
            <w:vMerge w:val="restart"/>
            <w:tcBorders>
              <w:top w:val="single" w:sz="4" w:space="0" w:color="1A1A1A"/>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Đơn vị</w:t>
            </w:r>
          </w:p>
        </w:tc>
        <w:tc>
          <w:tcPr>
            <w:tcW w:w="2536" w:type="dxa"/>
            <w:gridSpan w:val="2"/>
            <w:tcBorders>
              <w:top w:val="single" w:sz="4" w:space="0" w:color="1A1A1A"/>
              <w:left w:val="nil"/>
              <w:bottom w:val="single" w:sz="4" w:space="0" w:color="1A1A1A"/>
              <w:right w:val="single" w:sz="4" w:space="0" w:color="1A1A1A"/>
            </w:tcBorders>
            <w:shd w:val="clear" w:color="auto" w:fill="auto"/>
            <w:noWrap/>
            <w:vAlign w:val="bottom"/>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Thời gian thực hiện</w:t>
            </w:r>
          </w:p>
        </w:tc>
        <w:tc>
          <w:tcPr>
            <w:tcW w:w="1200" w:type="dxa"/>
            <w:vMerge w:val="restart"/>
            <w:tcBorders>
              <w:top w:val="single" w:sz="4" w:space="0" w:color="1A1A1A"/>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Kết quả</w:t>
            </w:r>
          </w:p>
        </w:tc>
      </w:tr>
      <w:tr w:rsidR="00094A3B" w:rsidRPr="00094A3B" w:rsidTr="00156899">
        <w:trPr>
          <w:trHeight w:val="315"/>
          <w:tblHeader/>
        </w:trPr>
        <w:tc>
          <w:tcPr>
            <w:tcW w:w="643" w:type="dxa"/>
            <w:vMerge/>
            <w:tcBorders>
              <w:top w:val="single" w:sz="4" w:space="0" w:color="1A1A1A"/>
              <w:left w:val="single" w:sz="4" w:space="0" w:color="1A1A1A"/>
              <w:bottom w:val="single" w:sz="4" w:space="0" w:color="1A1A1A"/>
              <w:right w:val="single" w:sz="4" w:space="0" w:color="1A1A1A"/>
            </w:tcBorders>
            <w:vAlign w:val="center"/>
            <w:hideMark/>
          </w:tcPr>
          <w:p w:rsidR="00094A3B" w:rsidRPr="00094A3B" w:rsidRDefault="00094A3B" w:rsidP="00094A3B">
            <w:pPr>
              <w:spacing w:line="240" w:lineRule="auto"/>
              <w:rPr>
                <w:rFonts w:eastAsia="Times New Roman"/>
                <w:noProof w:val="0"/>
                <w:sz w:val="24"/>
                <w:szCs w:val="24"/>
              </w:rPr>
            </w:pPr>
          </w:p>
        </w:tc>
        <w:tc>
          <w:tcPr>
            <w:tcW w:w="5860" w:type="dxa"/>
            <w:vMerge/>
            <w:tcBorders>
              <w:top w:val="single" w:sz="4" w:space="0" w:color="1A1A1A"/>
              <w:left w:val="single" w:sz="4" w:space="0" w:color="1A1A1A"/>
              <w:bottom w:val="single" w:sz="4" w:space="0" w:color="1A1A1A"/>
              <w:right w:val="single" w:sz="4" w:space="0" w:color="1A1A1A"/>
            </w:tcBorders>
            <w:vAlign w:val="center"/>
            <w:hideMark/>
          </w:tcPr>
          <w:p w:rsidR="00094A3B" w:rsidRPr="00094A3B" w:rsidRDefault="00094A3B" w:rsidP="00094A3B">
            <w:pPr>
              <w:spacing w:line="240" w:lineRule="auto"/>
              <w:rPr>
                <w:rFonts w:eastAsia="Times New Roman"/>
                <w:noProof w:val="0"/>
                <w:sz w:val="24"/>
                <w:szCs w:val="24"/>
              </w:rPr>
            </w:pPr>
          </w:p>
        </w:tc>
        <w:tc>
          <w:tcPr>
            <w:tcW w:w="1400" w:type="dxa"/>
            <w:vMerge/>
            <w:tcBorders>
              <w:top w:val="single" w:sz="4" w:space="0" w:color="1A1A1A"/>
              <w:left w:val="single" w:sz="4" w:space="0" w:color="1A1A1A"/>
              <w:bottom w:val="single" w:sz="4" w:space="0" w:color="1A1A1A"/>
              <w:right w:val="single" w:sz="4" w:space="0" w:color="1A1A1A"/>
            </w:tcBorders>
            <w:vAlign w:val="center"/>
            <w:hideMark/>
          </w:tcPr>
          <w:p w:rsidR="00094A3B" w:rsidRPr="00094A3B" w:rsidRDefault="00094A3B" w:rsidP="00094A3B">
            <w:pPr>
              <w:spacing w:line="240" w:lineRule="auto"/>
              <w:rPr>
                <w:rFonts w:eastAsia="Times New Roman"/>
                <w:noProof w:val="0"/>
                <w:sz w:val="24"/>
                <w:szCs w:val="24"/>
              </w:rPr>
            </w:pPr>
          </w:p>
        </w:tc>
        <w:tc>
          <w:tcPr>
            <w:tcW w:w="2080" w:type="dxa"/>
            <w:vMerge/>
            <w:tcBorders>
              <w:top w:val="single" w:sz="4" w:space="0" w:color="1A1A1A"/>
              <w:left w:val="single" w:sz="4" w:space="0" w:color="1A1A1A"/>
              <w:bottom w:val="single" w:sz="4" w:space="0" w:color="1A1A1A"/>
              <w:right w:val="single" w:sz="4" w:space="0" w:color="1A1A1A"/>
            </w:tcBorders>
            <w:vAlign w:val="center"/>
            <w:hideMark/>
          </w:tcPr>
          <w:p w:rsidR="00094A3B" w:rsidRPr="00094A3B" w:rsidRDefault="00094A3B" w:rsidP="00094A3B">
            <w:pPr>
              <w:spacing w:line="240" w:lineRule="auto"/>
              <w:rPr>
                <w:rFonts w:eastAsia="Times New Roman"/>
                <w:noProof w:val="0"/>
                <w:sz w:val="24"/>
                <w:szCs w:val="24"/>
              </w:rPr>
            </w:pPr>
          </w:p>
        </w:tc>
        <w:tc>
          <w:tcPr>
            <w:tcW w:w="1460" w:type="dxa"/>
            <w:vMerge/>
            <w:tcBorders>
              <w:top w:val="single" w:sz="4" w:space="0" w:color="1A1A1A"/>
              <w:left w:val="single" w:sz="4" w:space="0" w:color="1A1A1A"/>
              <w:bottom w:val="single" w:sz="4" w:space="0" w:color="1A1A1A"/>
              <w:right w:val="single" w:sz="4" w:space="0" w:color="1A1A1A"/>
            </w:tcBorders>
            <w:vAlign w:val="center"/>
            <w:hideMark/>
          </w:tcPr>
          <w:p w:rsidR="00094A3B" w:rsidRPr="00094A3B" w:rsidRDefault="00094A3B" w:rsidP="00094A3B">
            <w:pPr>
              <w:spacing w:line="240" w:lineRule="auto"/>
              <w:rPr>
                <w:rFonts w:eastAsia="Times New Roman"/>
                <w:noProof w:val="0"/>
                <w:sz w:val="24"/>
                <w:szCs w:val="24"/>
              </w:rPr>
            </w:pPr>
          </w:p>
        </w:tc>
        <w:tc>
          <w:tcPr>
            <w:tcW w:w="1457" w:type="dxa"/>
            <w:tcBorders>
              <w:top w:val="nil"/>
              <w:left w:val="nil"/>
              <w:bottom w:val="single" w:sz="4" w:space="0" w:color="1A1A1A"/>
              <w:right w:val="single" w:sz="4" w:space="0" w:color="1A1A1A"/>
            </w:tcBorders>
            <w:shd w:val="clear" w:color="auto" w:fill="auto"/>
            <w:vAlign w:val="bottom"/>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Bắt đầu</w:t>
            </w:r>
          </w:p>
        </w:tc>
        <w:tc>
          <w:tcPr>
            <w:tcW w:w="1079" w:type="dxa"/>
            <w:tcBorders>
              <w:top w:val="nil"/>
              <w:left w:val="nil"/>
              <w:bottom w:val="single" w:sz="4" w:space="0" w:color="1A1A1A"/>
              <w:right w:val="single" w:sz="4" w:space="0" w:color="1A1A1A"/>
            </w:tcBorders>
            <w:shd w:val="clear" w:color="auto" w:fill="auto"/>
            <w:noWrap/>
            <w:vAlign w:val="bottom"/>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Kết thúc</w:t>
            </w:r>
          </w:p>
        </w:tc>
        <w:tc>
          <w:tcPr>
            <w:tcW w:w="1200" w:type="dxa"/>
            <w:vMerge/>
            <w:tcBorders>
              <w:top w:val="single" w:sz="4" w:space="0" w:color="1A1A1A"/>
              <w:left w:val="single" w:sz="4" w:space="0" w:color="1A1A1A"/>
              <w:bottom w:val="single" w:sz="4" w:space="0" w:color="1A1A1A"/>
              <w:right w:val="single" w:sz="4" w:space="0" w:color="1A1A1A"/>
            </w:tcBorders>
            <w:vAlign w:val="center"/>
            <w:hideMark/>
          </w:tcPr>
          <w:p w:rsidR="00094A3B" w:rsidRPr="00094A3B" w:rsidRDefault="00094A3B" w:rsidP="00094A3B">
            <w:pPr>
              <w:spacing w:line="240" w:lineRule="auto"/>
              <w:rPr>
                <w:rFonts w:eastAsia="Times New Roman"/>
                <w:noProof w:val="0"/>
                <w:sz w:val="24"/>
                <w:szCs w:val="24"/>
              </w:rPr>
            </w:pPr>
          </w:p>
        </w:tc>
      </w:tr>
      <w:tr w:rsidR="00094A3B" w:rsidRPr="00094A3B" w:rsidTr="00094A3B">
        <w:trPr>
          <w:trHeight w:val="315"/>
        </w:trPr>
        <w:tc>
          <w:tcPr>
            <w:tcW w:w="15179" w:type="dxa"/>
            <w:gridSpan w:val="8"/>
            <w:tcBorders>
              <w:top w:val="single" w:sz="4" w:space="0" w:color="1A1A1A"/>
              <w:left w:val="single" w:sz="4" w:space="0" w:color="1A1A1A"/>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b/>
                <w:bCs/>
                <w:noProof w:val="0"/>
                <w:sz w:val="24"/>
                <w:szCs w:val="24"/>
              </w:rPr>
            </w:pPr>
            <w:r w:rsidRPr="00094A3B">
              <w:rPr>
                <w:rFonts w:eastAsia="Times New Roman"/>
                <w:b/>
                <w:bCs/>
                <w:noProof w:val="0"/>
                <w:sz w:val="24"/>
                <w:szCs w:val="24"/>
              </w:rPr>
              <w:t>I. Nhiệm vụ KH&amp;CN cấp Bộ (Chương trình Quốc gia về ATVSLĐ)</w:t>
            </w:r>
          </w:p>
        </w:tc>
      </w:tr>
      <w:tr w:rsidR="00094A3B" w:rsidRPr="00094A3B" w:rsidTr="00156899">
        <w:trPr>
          <w:trHeight w:val="720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1</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Hoàn thiện, phát hành Giáo trình môn học Phòng chống chấn thương trong giảng dạy, học tập thể dục thể thao ở các trường ĐH, CĐ khối Sư phạm Thể dục Thể thao</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B2015-23</w:t>
            </w:r>
            <w:r w:rsidR="003541CE">
              <w:rPr>
                <w:rFonts w:eastAsia="Times New Roman"/>
                <w:noProof w:val="0"/>
                <w:sz w:val="24"/>
                <w:szCs w:val="24"/>
              </w:rPr>
              <w:t>-</w:t>
            </w:r>
            <w:r w:rsidRPr="00094A3B">
              <w:rPr>
                <w:rFonts w:eastAsia="Times New Roman"/>
                <w:noProof w:val="0"/>
                <w:sz w:val="24"/>
                <w:szCs w:val="24"/>
              </w:rPr>
              <w:t>06ATLĐ</w:t>
            </w:r>
          </w:p>
        </w:tc>
        <w:tc>
          <w:tcPr>
            <w:tcW w:w="2080" w:type="dxa"/>
            <w:tcBorders>
              <w:top w:val="nil"/>
              <w:left w:val="nil"/>
              <w:bottom w:val="single" w:sz="4" w:space="0" w:color="1A1A1A"/>
              <w:right w:val="single" w:sz="4" w:space="0" w:color="1A1A1A"/>
            </w:tcBorders>
            <w:shd w:val="clear" w:color="auto" w:fill="auto"/>
            <w:hideMark/>
          </w:tcPr>
          <w:p w:rsidR="00094A3B" w:rsidRDefault="00094A3B" w:rsidP="00094A3B">
            <w:pPr>
              <w:spacing w:line="240" w:lineRule="auto"/>
              <w:rPr>
                <w:rFonts w:eastAsia="Times New Roman"/>
                <w:noProof w:val="0"/>
                <w:sz w:val="22"/>
                <w:szCs w:val="22"/>
              </w:rPr>
            </w:pPr>
            <w:r w:rsidRPr="00094A3B">
              <w:rPr>
                <w:rFonts w:eastAsia="Times New Roman"/>
                <w:noProof w:val="0"/>
                <w:sz w:val="22"/>
                <w:szCs w:val="22"/>
              </w:rPr>
              <w:t>Phạm Xuân Thành</w:t>
            </w:r>
            <w:r w:rsidRPr="00094A3B">
              <w:rPr>
                <w:rFonts w:eastAsia="Times New Roman"/>
                <w:noProof w:val="0"/>
                <w:sz w:val="22"/>
                <w:szCs w:val="22"/>
              </w:rPr>
              <w:br/>
              <w:t>Kiều Tất Vinh</w:t>
            </w:r>
            <w:r w:rsidRPr="00094A3B">
              <w:rPr>
                <w:rFonts w:eastAsia="Times New Roman"/>
                <w:noProof w:val="0"/>
                <w:sz w:val="22"/>
                <w:szCs w:val="22"/>
              </w:rPr>
              <w:br/>
              <w:t>Ngô Xuân Đức</w:t>
            </w:r>
            <w:r w:rsidRPr="00094A3B">
              <w:rPr>
                <w:rFonts w:eastAsia="Times New Roman"/>
                <w:noProof w:val="0"/>
                <w:sz w:val="22"/>
                <w:szCs w:val="22"/>
              </w:rPr>
              <w:br/>
              <w:t>Nguyễn Thị Chính</w:t>
            </w:r>
            <w:r w:rsidRPr="00094A3B">
              <w:rPr>
                <w:rFonts w:eastAsia="Times New Roman"/>
                <w:noProof w:val="0"/>
                <w:sz w:val="22"/>
                <w:szCs w:val="22"/>
              </w:rPr>
              <w:br/>
              <w:t>Mai Thị Ngoãn</w:t>
            </w:r>
            <w:r w:rsidRPr="00094A3B">
              <w:rPr>
                <w:rFonts w:eastAsia="Times New Roman"/>
                <w:noProof w:val="0"/>
                <w:sz w:val="22"/>
                <w:szCs w:val="22"/>
              </w:rPr>
              <w:br/>
              <w:t>Phùng Xuân Dũng</w:t>
            </w:r>
            <w:r w:rsidRPr="00094A3B">
              <w:rPr>
                <w:rFonts w:eastAsia="Times New Roman"/>
                <w:noProof w:val="0"/>
                <w:sz w:val="22"/>
                <w:szCs w:val="22"/>
              </w:rPr>
              <w:br/>
              <w:t>Phạm Thị Hương</w:t>
            </w:r>
            <w:r w:rsidRPr="00094A3B">
              <w:rPr>
                <w:rFonts w:eastAsia="Times New Roman"/>
                <w:noProof w:val="0"/>
                <w:sz w:val="22"/>
                <w:szCs w:val="22"/>
              </w:rPr>
              <w:br/>
              <w:t>Phạm Anh Tuấn</w:t>
            </w:r>
            <w:r w:rsidRPr="00094A3B">
              <w:rPr>
                <w:rFonts w:eastAsia="Times New Roman"/>
                <w:noProof w:val="0"/>
                <w:sz w:val="22"/>
                <w:szCs w:val="22"/>
              </w:rPr>
              <w:br/>
              <w:t>Đào Xuân Anh</w:t>
            </w:r>
            <w:r w:rsidRPr="00094A3B">
              <w:rPr>
                <w:rFonts w:eastAsia="Times New Roman"/>
                <w:noProof w:val="0"/>
                <w:sz w:val="22"/>
                <w:szCs w:val="22"/>
              </w:rPr>
              <w:br/>
              <w:t>Trần Ngọc Minh</w:t>
            </w:r>
            <w:r w:rsidRPr="00094A3B">
              <w:rPr>
                <w:rFonts w:eastAsia="Times New Roman"/>
                <w:noProof w:val="0"/>
                <w:sz w:val="22"/>
                <w:szCs w:val="22"/>
              </w:rPr>
              <w:br/>
              <w:t>Quách Văn Tỉnh</w:t>
            </w:r>
            <w:r w:rsidRPr="00094A3B">
              <w:rPr>
                <w:rFonts w:eastAsia="Times New Roman"/>
                <w:noProof w:val="0"/>
                <w:sz w:val="22"/>
                <w:szCs w:val="22"/>
              </w:rPr>
              <w:br/>
              <w:t>Trần Thị Hạnh Dung</w:t>
            </w:r>
            <w:r w:rsidRPr="00094A3B">
              <w:rPr>
                <w:rFonts w:eastAsia="Times New Roman"/>
                <w:noProof w:val="0"/>
                <w:sz w:val="22"/>
                <w:szCs w:val="22"/>
              </w:rPr>
              <w:br/>
              <w:t>Đỗ Thị Tố Uyên</w:t>
            </w:r>
            <w:r w:rsidRPr="00094A3B">
              <w:rPr>
                <w:rFonts w:eastAsia="Times New Roman"/>
                <w:noProof w:val="0"/>
                <w:sz w:val="22"/>
                <w:szCs w:val="22"/>
              </w:rPr>
              <w:br/>
              <w:t>Trần Dũng</w:t>
            </w:r>
            <w:r w:rsidRPr="00094A3B">
              <w:rPr>
                <w:rFonts w:eastAsia="Times New Roman"/>
                <w:noProof w:val="0"/>
                <w:sz w:val="22"/>
                <w:szCs w:val="22"/>
              </w:rPr>
              <w:br/>
              <w:t>Mai Tú Nam</w:t>
            </w:r>
            <w:r w:rsidRPr="00094A3B">
              <w:rPr>
                <w:rFonts w:eastAsia="Times New Roman"/>
                <w:noProof w:val="0"/>
                <w:sz w:val="22"/>
                <w:szCs w:val="22"/>
              </w:rPr>
              <w:br/>
              <w:t>Hướng Xuân Nguyên</w:t>
            </w:r>
            <w:r w:rsidRPr="00094A3B">
              <w:rPr>
                <w:rFonts w:eastAsia="Times New Roman"/>
                <w:noProof w:val="0"/>
                <w:sz w:val="22"/>
                <w:szCs w:val="22"/>
              </w:rPr>
              <w:br/>
              <w:t>Đoàn Thanh Nam</w:t>
            </w:r>
            <w:r w:rsidRPr="00094A3B">
              <w:rPr>
                <w:rFonts w:eastAsia="Times New Roman"/>
                <w:noProof w:val="0"/>
                <w:sz w:val="22"/>
                <w:szCs w:val="22"/>
              </w:rPr>
              <w:br/>
              <w:t>Vũ Thị Thu Hà</w:t>
            </w:r>
            <w:r w:rsidRPr="00094A3B">
              <w:rPr>
                <w:rFonts w:eastAsia="Times New Roman"/>
                <w:noProof w:val="0"/>
                <w:sz w:val="22"/>
                <w:szCs w:val="22"/>
              </w:rPr>
              <w:br/>
              <w:t>Trần Thị Thu Trang</w:t>
            </w:r>
            <w:r w:rsidRPr="00094A3B">
              <w:rPr>
                <w:rFonts w:eastAsia="Times New Roman"/>
                <w:noProof w:val="0"/>
                <w:sz w:val="22"/>
                <w:szCs w:val="22"/>
              </w:rPr>
              <w:br/>
              <w:t>Nguyễn Thành Chung</w:t>
            </w:r>
            <w:r w:rsidRPr="00094A3B">
              <w:rPr>
                <w:rFonts w:eastAsia="Times New Roman"/>
                <w:noProof w:val="0"/>
                <w:sz w:val="22"/>
                <w:szCs w:val="22"/>
              </w:rPr>
              <w:br/>
              <w:t>Đỗ Mạnh Hưng</w:t>
            </w:r>
            <w:r w:rsidRPr="00094A3B">
              <w:rPr>
                <w:rFonts w:eastAsia="Times New Roman"/>
                <w:noProof w:val="0"/>
                <w:sz w:val="22"/>
                <w:szCs w:val="22"/>
              </w:rPr>
              <w:br/>
              <w:t>Đỗ Anh Tuấn</w:t>
            </w:r>
            <w:r w:rsidRPr="00094A3B">
              <w:rPr>
                <w:rFonts w:eastAsia="Times New Roman"/>
                <w:noProof w:val="0"/>
                <w:sz w:val="22"/>
                <w:szCs w:val="22"/>
              </w:rPr>
              <w:br/>
              <w:t>Đỗ Mạnh Hưng</w:t>
            </w:r>
            <w:r w:rsidRPr="00094A3B">
              <w:rPr>
                <w:rFonts w:eastAsia="Times New Roman"/>
                <w:noProof w:val="0"/>
                <w:sz w:val="22"/>
                <w:szCs w:val="22"/>
              </w:rPr>
              <w:br/>
              <w:t>Lê Học Liêm</w:t>
            </w:r>
          </w:p>
          <w:p w:rsidR="005D510E" w:rsidRDefault="005D510E" w:rsidP="00094A3B">
            <w:pPr>
              <w:spacing w:line="240" w:lineRule="auto"/>
              <w:rPr>
                <w:rFonts w:eastAsia="Times New Roman"/>
                <w:noProof w:val="0"/>
                <w:sz w:val="22"/>
                <w:szCs w:val="22"/>
              </w:rPr>
            </w:pPr>
            <w:r>
              <w:rPr>
                <w:rFonts w:eastAsia="Times New Roman"/>
                <w:noProof w:val="0"/>
                <w:sz w:val="22"/>
                <w:szCs w:val="22"/>
              </w:rPr>
              <w:t>Phạm Phi Điệp</w:t>
            </w:r>
          </w:p>
          <w:p w:rsidR="00E91DFA" w:rsidRDefault="00E91DFA" w:rsidP="00094A3B">
            <w:pPr>
              <w:spacing w:line="240" w:lineRule="auto"/>
              <w:rPr>
                <w:rFonts w:eastAsia="Times New Roman"/>
                <w:noProof w:val="0"/>
                <w:sz w:val="22"/>
                <w:szCs w:val="22"/>
              </w:rPr>
            </w:pPr>
            <w:r>
              <w:rPr>
                <w:rFonts w:eastAsia="Times New Roman"/>
                <w:noProof w:val="0"/>
                <w:sz w:val="22"/>
                <w:szCs w:val="22"/>
              </w:rPr>
              <w:t>Vũ Thị Thu Hà</w:t>
            </w:r>
          </w:p>
          <w:p w:rsidR="00AF4B4A" w:rsidRPr="00094A3B" w:rsidRDefault="00AF4B4A" w:rsidP="00094A3B">
            <w:pPr>
              <w:spacing w:line="240" w:lineRule="auto"/>
              <w:rPr>
                <w:rFonts w:eastAsia="Times New Roman"/>
                <w:noProof w:val="0"/>
                <w:sz w:val="22"/>
                <w:szCs w:val="22"/>
              </w:rPr>
            </w:pPr>
            <w:r>
              <w:rPr>
                <w:rFonts w:eastAsia="Times New Roman"/>
                <w:noProof w:val="0"/>
                <w:sz w:val="22"/>
                <w:szCs w:val="22"/>
              </w:rPr>
              <w:t>Tô Tiến Thành</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QLKH</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Nghiệm thu cơ sở</w:t>
            </w:r>
          </w:p>
        </w:tc>
      </w:tr>
      <w:tr w:rsidR="00094A3B" w:rsidRPr="00094A3B" w:rsidTr="00156899">
        <w:trPr>
          <w:trHeight w:val="189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lastRenderedPageBreak/>
              <w:t>2</w:t>
            </w:r>
          </w:p>
        </w:tc>
        <w:tc>
          <w:tcPr>
            <w:tcW w:w="5860" w:type="dxa"/>
            <w:tcBorders>
              <w:top w:val="nil"/>
              <w:left w:val="nil"/>
              <w:bottom w:val="nil"/>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4"/>
                <w:szCs w:val="24"/>
              </w:rPr>
            </w:pPr>
            <w:r w:rsidRPr="00094A3B">
              <w:rPr>
                <w:rFonts w:eastAsia="Times New Roman"/>
                <w:noProof w:val="0"/>
                <w:color w:val="000000"/>
                <w:sz w:val="24"/>
                <w:szCs w:val="24"/>
              </w:rPr>
              <w:t>Nâng cao chất lượng đào tạo sinh viên các trường Đại học Sư phạm Thể dục thể thao theo hướng đáp ứng nhu cầu xã hội</w:t>
            </w:r>
          </w:p>
        </w:tc>
        <w:tc>
          <w:tcPr>
            <w:tcW w:w="1400" w:type="dxa"/>
            <w:tcBorders>
              <w:top w:val="single" w:sz="4" w:space="0" w:color="1A1A1A"/>
              <w:left w:val="single" w:sz="4" w:space="0" w:color="1A1A1A"/>
              <w:bottom w:val="nil"/>
              <w:right w:val="nil"/>
            </w:tcBorders>
            <w:shd w:val="clear" w:color="auto" w:fill="auto"/>
            <w:hideMark/>
          </w:tcPr>
          <w:p w:rsidR="00094A3B" w:rsidRPr="00094A3B" w:rsidRDefault="003541CE" w:rsidP="00094A3B">
            <w:pPr>
              <w:spacing w:line="240" w:lineRule="auto"/>
              <w:rPr>
                <w:rFonts w:eastAsia="Times New Roman"/>
                <w:noProof w:val="0"/>
                <w:color w:val="000000"/>
                <w:sz w:val="24"/>
                <w:szCs w:val="24"/>
              </w:rPr>
            </w:pPr>
            <w:r>
              <w:rPr>
                <w:rFonts w:eastAsia="Times New Roman"/>
                <w:noProof w:val="0"/>
                <w:color w:val="000000"/>
                <w:sz w:val="24"/>
                <w:szCs w:val="24"/>
              </w:rPr>
              <w:t>B2016-TDH-01</w:t>
            </w:r>
          </w:p>
        </w:tc>
        <w:tc>
          <w:tcPr>
            <w:tcW w:w="2080" w:type="dxa"/>
            <w:tcBorders>
              <w:top w:val="nil"/>
              <w:left w:val="single" w:sz="4" w:space="0" w:color="1A1A1A"/>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Phạm Xuân Thành</w:t>
            </w:r>
            <w:r w:rsidRPr="00094A3B">
              <w:rPr>
                <w:rFonts w:eastAsia="Times New Roman"/>
                <w:noProof w:val="0"/>
                <w:sz w:val="24"/>
                <w:szCs w:val="24"/>
              </w:rPr>
              <w:br/>
              <w:t>Phạm Anh Tuấn</w:t>
            </w:r>
            <w:r w:rsidRPr="00094A3B">
              <w:rPr>
                <w:rFonts w:eastAsia="Times New Roman"/>
                <w:noProof w:val="0"/>
                <w:sz w:val="24"/>
                <w:szCs w:val="24"/>
              </w:rPr>
              <w:br/>
              <w:t>Kiều Tất Vinh</w:t>
            </w:r>
            <w:r w:rsidRPr="00094A3B">
              <w:rPr>
                <w:rFonts w:eastAsia="Times New Roman"/>
                <w:noProof w:val="0"/>
                <w:sz w:val="24"/>
                <w:szCs w:val="24"/>
              </w:rPr>
              <w:br/>
              <w:t>Nguyễn Mạnh Toàn</w:t>
            </w:r>
            <w:r w:rsidRPr="00094A3B">
              <w:rPr>
                <w:rFonts w:eastAsia="Times New Roman"/>
                <w:noProof w:val="0"/>
                <w:sz w:val="24"/>
                <w:szCs w:val="24"/>
              </w:rPr>
              <w:br/>
              <w:t>Nguyễn Duy Quyết</w:t>
            </w:r>
            <w:r w:rsidRPr="00094A3B">
              <w:rPr>
                <w:rFonts w:eastAsia="Times New Roman"/>
                <w:noProof w:val="0"/>
                <w:sz w:val="24"/>
                <w:szCs w:val="24"/>
              </w:rPr>
              <w:br/>
              <w:t>Ngô Xuân Đức</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 </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sidR="00156899">
              <w:rPr>
                <w:rFonts w:eastAsia="Times New Roman"/>
                <w:noProof w:val="0"/>
                <w:sz w:val="24"/>
                <w:szCs w:val="24"/>
              </w:rPr>
              <w:t>2016</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156899" w:rsidP="00094A3B">
            <w:pPr>
              <w:spacing w:line="240" w:lineRule="auto"/>
              <w:jc w:val="center"/>
              <w:rPr>
                <w:rFonts w:eastAsia="Times New Roman"/>
                <w:noProof w:val="0"/>
                <w:sz w:val="24"/>
                <w:szCs w:val="24"/>
              </w:rPr>
            </w:pPr>
            <w:r>
              <w:rPr>
                <w:rFonts w:eastAsia="Times New Roman"/>
                <w:noProof w:val="0"/>
                <w:sz w:val="24"/>
                <w:szCs w:val="24"/>
              </w:rPr>
              <w:t>2018</w:t>
            </w:r>
            <w:r w:rsidR="00094A3B" w:rsidRPr="00094A3B">
              <w:rPr>
                <w:rFonts w:eastAsia="Times New Roman"/>
                <w:noProof w:val="0"/>
                <w:sz w:val="24"/>
                <w:szCs w:val="24"/>
              </w:rPr>
              <w:t> </w:t>
            </w:r>
          </w:p>
        </w:tc>
        <w:tc>
          <w:tcPr>
            <w:tcW w:w="1200" w:type="dxa"/>
            <w:tcBorders>
              <w:top w:val="nil"/>
              <w:left w:val="nil"/>
              <w:bottom w:val="single" w:sz="4" w:space="0" w:color="1A1A1A"/>
              <w:right w:val="single" w:sz="4" w:space="0" w:color="1A1A1A"/>
            </w:tcBorders>
            <w:shd w:val="clear" w:color="auto" w:fill="auto"/>
            <w:noWrap/>
            <w:vAlign w:val="bottom"/>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 </w:t>
            </w:r>
          </w:p>
        </w:tc>
      </w:tr>
      <w:tr w:rsidR="00094A3B" w:rsidRPr="00094A3B" w:rsidTr="00094A3B">
        <w:trPr>
          <w:trHeight w:val="315"/>
        </w:trPr>
        <w:tc>
          <w:tcPr>
            <w:tcW w:w="15179" w:type="dxa"/>
            <w:gridSpan w:val="8"/>
            <w:tcBorders>
              <w:top w:val="single" w:sz="4" w:space="0" w:color="1A1A1A"/>
              <w:left w:val="single" w:sz="4" w:space="0" w:color="1A1A1A"/>
              <w:bottom w:val="single" w:sz="4" w:space="0" w:color="1A1A1A"/>
              <w:right w:val="nil"/>
            </w:tcBorders>
            <w:shd w:val="clear" w:color="auto" w:fill="auto"/>
            <w:noWrap/>
            <w:vAlign w:val="center"/>
            <w:hideMark/>
          </w:tcPr>
          <w:p w:rsidR="00094A3B" w:rsidRPr="00094A3B" w:rsidRDefault="00094A3B" w:rsidP="00094A3B">
            <w:pPr>
              <w:spacing w:line="240" w:lineRule="auto"/>
              <w:rPr>
                <w:rFonts w:eastAsia="Times New Roman"/>
                <w:b/>
                <w:bCs/>
                <w:noProof w:val="0"/>
                <w:sz w:val="24"/>
                <w:szCs w:val="24"/>
              </w:rPr>
            </w:pPr>
            <w:r w:rsidRPr="00094A3B">
              <w:rPr>
                <w:rFonts w:eastAsia="Times New Roman"/>
                <w:b/>
                <w:bCs/>
                <w:noProof w:val="0"/>
                <w:sz w:val="24"/>
                <w:szCs w:val="24"/>
              </w:rPr>
              <w:t>II. Nghiệm thu giai đoạn</w:t>
            </w:r>
          </w:p>
        </w:tc>
      </w:tr>
      <w:tr w:rsidR="00094A3B" w:rsidRPr="00094A3B" w:rsidTr="00156899">
        <w:trPr>
          <w:trHeight w:val="157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1</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cuốn thuật ngữ Cầu lông Anh - Việt dùng cho sinh viên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T2015-TDH-05</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Mai Thanh Hằng</w:t>
            </w:r>
            <w:r w:rsidRPr="00094A3B">
              <w:rPr>
                <w:rFonts w:eastAsia="Times New Roman"/>
                <w:noProof w:val="0"/>
                <w:sz w:val="24"/>
                <w:szCs w:val="24"/>
              </w:rPr>
              <w:br/>
              <w:t>Hoàng Anh Dũng</w:t>
            </w:r>
            <w:r w:rsidRPr="00094A3B">
              <w:rPr>
                <w:rFonts w:eastAsia="Times New Roman"/>
                <w:noProof w:val="0"/>
                <w:sz w:val="24"/>
                <w:szCs w:val="24"/>
              </w:rPr>
              <w:br/>
              <w:t>Mai Thị Ngoãn</w:t>
            </w:r>
            <w:r w:rsidRPr="00094A3B">
              <w:rPr>
                <w:rFonts w:eastAsia="Times New Roman"/>
                <w:noProof w:val="0"/>
                <w:sz w:val="24"/>
                <w:szCs w:val="24"/>
              </w:rPr>
              <w:br/>
              <w:t>Phan Thị Phượng</w:t>
            </w:r>
            <w:r w:rsidRPr="00094A3B">
              <w:rPr>
                <w:rFonts w:eastAsia="Times New Roman"/>
                <w:noProof w:val="0"/>
                <w:sz w:val="24"/>
                <w:szCs w:val="24"/>
              </w:rPr>
              <w:br/>
              <w:t>Nguyễn Hoàng Yến</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Ngoại ngữ</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noWrap/>
            <w:hideMark/>
          </w:tcPr>
          <w:p w:rsidR="00094A3B" w:rsidRPr="00094A3B" w:rsidRDefault="0080657B" w:rsidP="0080657B">
            <w:pPr>
              <w:spacing w:line="240" w:lineRule="auto"/>
              <w:rPr>
                <w:rFonts w:eastAsia="Times New Roman"/>
                <w:noProof w:val="0"/>
                <w:sz w:val="24"/>
                <w:szCs w:val="24"/>
              </w:rPr>
            </w:pPr>
            <w:r>
              <w:rPr>
                <w:rFonts w:eastAsia="Times New Roman"/>
                <w:noProof w:val="0"/>
                <w:sz w:val="24"/>
                <w:szCs w:val="24"/>
              </w:rPr>
              <w:t>Tốt</w:t>
            </w:r>
            <w:r w:rsidR="00094A3B" w:rsidRPr="00094A3B">
              <w:rPr>
                <w:rFonts w:eastAsia="Times New Roman"/>
                <w:noProof w:val="0"/>
                <w:sz w:val="24"/>
                <w:szCs w:val="24"/>
              </w:rPr>
              <w:t xml:space="preserve"> (8</w:t>
            </w:r>
            <w:r>
              <w:rPr>
                <w:rFonts w:eastAsia="Times New Roman"/>
                <w:noProof w:val="0"/>
                <w:sz w:val="24"/>
                <w:szCs w:val="24"/>
              </w:rPr>
              <w:t>6.75</w:t>
            </w:r>
            <w:r w:rsidR="00094A3B" w:rsidRPr="00094A3B">
              <w:rPr>
                <w:rFonts w:eastAsia="Times New Roman"/>
                <w:noProof w:val="0"/>
                <w:sz w:val="24"/>
                <w:szCs w:val="24"/>
              </w:rPr>
              <w:t>đ)</w:t>
            </w:r>
          </w:p>
        </w:tc>
      </w:tr>
      <w:tr w:rsidR="00094A3B"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Vận dụng một số phương áp giảng dạy tích cực nhằm xây dựng nội dung bài giảng môn những nguyên lý cơ bản của chủ nghĩa Mác Lê nin (học phần 1) dùng để giảng dạy cho sinh viên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T2015-TDH-07</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Nguyễn Thị Diệu Khánh</w:t>
            </w:r>
            <w:r w:rsidRPr="00094A3B">
              <w:rPr>
                <w:rFonts w:eastAsia="Times New Roman"/>
                <w:noProof w:val="0"/>
                <w:sz w:val="24"/>
                <w:szCs w:val="24"/>
              </w:rPr>
              <w:br/>
              <w:t>Trần Mai Linh</w:t>
            </w:r>
            <w:r w:rsidRPr="00094A3B">
              <w:rPr>
                <w:rFonts w:eastAsia="Times New Roman"/>
                <w:noProof w:val="0"/>
                <w:sz w:val="24"/>
                <w:szCs w:val="24"/>
              </w:rPr>
              <w:br/>
              <w:t>Mai Thị Bích Ngọc</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LLCT</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Đạt (68đ)</w:t>
            </w:r>
          </w:p>
        </w:tc>
      </w:tr>
      <w:tr w:rsidR="00094A3B"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3</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nội dung phương pháp dạy học môn Những nguyên lý cơ bản của Chủ nghĩa Mác - Lê Nin Học phần 2 theo hướng phát triển năng lực và tư duy sáng tạo của sinh viên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T2015-TDH-08</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Lê Thị Thanh Hường</w:t>
            </w:r>
            <w:r w:rsidRPr="00094A3B">
              <w:rPr>
                <w:rFonts w:eastAsia="Times New Roman"/>
                <w:noProof w:val="0"/>
                <w:sz w:val="24"/>
                <w:szCs w:val="24"/>
              </w:rPr>
              <w:br/>
              <w:t>Lê Thị Vân Liêm</w:t>
            </w:r>
            <w:r w:rsidRPr="00094A3B">
              <w:rPr>
                <w:rFonts w:eastAsia="Times New Roman"/>
                <w:noProof w:val="0"/>
                <w:sz w:val="24"/>
                <w:szCs w:val="24"/>
              </w:rPr>
              <w:br/>
              <w:t>Nguyễn Thị Thức</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LLCT</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Khá (74đ)</w:t>
            </w:r>
          </w:p>
        </w:tc>
      </w:tr>
      <w:tr w:rsidR="00094A3B"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4</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nội dung đánh giá trình độ thể lực chuyên môn cho nữ sinh viên học phổ tu môn thể dục Trường Đại học Sư phạm TDTT Hà Nội</w:t>
            </w:r>
          </w:p>
        </w:tc>
        <w:tc>
          <w:tcPr>
            <w:tcW w:w="1400" w:type="dxa"/>
            <w:tcBorders>
              <w:top w:val="nil"/>
              <w:left w:val="nil"/>
              <w:bottom w:val="single" w:sz="4" w:space="0" w:color="1A1A1A"/>
              <w:right w:val="single" w:sz="4" w:space="0" w:color="1A1A1A"/>
            </w:tcBorders>
            <w:shd w:val="clear" w:color="auto" w:fill="auto"/>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T2015-TDH-08</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Phạm Mai Vương</w:t>
            </w:r>
            <w:r w:rsidRPr="00094A3B">
              <w:rPr>
                <w:rFonts w:eastAsia="Times New Roman"/>
                <w:noProof w:val="0"/>
                <w:sz w:val="24"/>
                <w:szCs w:val="24"/>
              </w:rPr>
              <w:br/>
              <w:t>Nguyễn T Mai Thoan</w:t>
            </w:r>
            <w:r w:rsidRPr="00094A3B">
              <w:rPr>
                <w:rFonts w:eastAsia="Times New Roman"/>
                <w:noProof w:val="0"/>
                <w:sz w:val="24"/>
                <w:szCs w:val="24"/>
              </w:rPr>
              <w:br/>
              <w:t>Lê Ngọc Vinh</w:t>
            </w:r>
          </w:p>
        </w:tc>
        <w:tc>
          <w:tcPr>
            <w:tcW w:w="1460"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Thể dục</w:t>
            </w:r>
          </w:p>
        </w:tc>
        <w:tc>
          <w:tcPr>
            <w:tcW w:w="1457"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(85.6)</w:t>
            </w:r>
          </w:p>
        </w:tc>
      </w:tr>
      <w:tr w:rsidR="00094A3B"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lastRenderedPageBreak/>
              <w:t>5</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Lựa chọn và ứng dụng sơ đồ tư duy MindMap vào hệ thống bài tập thực hành tiếng việt nhằm nâng cao hiệu quả học tập môn Tiếng Việt thực hành cho sinh viên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T2015-TDH-14</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Nguyễn Thị Thủy</w:t>
            </w:r>
            <w:r w:rsidRPr="00094A3B">
              <w:rPr>
                <w:rFonts w:eastAsia="Times New Roman"/>
                <w:noProof w:val="0"/>
                <w:sz w:val="24"/>
                <w:szCs w:val="24"/>
              </w:rPr>
              <w:br/>
              <w:t>Nguyễn Văn Hoàng</w:t>
            </w:r>
            <w:r w:rsidRPr="00094A3B">
              <w:rPr>
                <w:rFonts w:eastAsia="Times New Roman"/>
                <w:noProof w:val="0"/>
                <w:sz w:val="24"/>
                <w:szCs w:val="24"/>
              </w:rPr>
              <w:br/>
              <w:t>Nguyễn Anh Tuấn</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NTĐĐ</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Khá (77.16đ)</w:t>
            </w:r>
          </w:p>
        </w:tc>
      </w:tr>
      <w:tr w:rsidR="00094A3B"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6</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Nghiên cứu lựa chọn một số bài tập phát triển sức mạnh tốc độ đòn bay vòng cầu cho nam sinh viên chuyên sâu Taekwondo năm thứ 3 Trường Đại học Sư phạm TDTT Hà Nội</w:t>
            </w:r>
          </w:p>
        </w:tc>
        <w:tc>
          <w:tcPr>
            <w:tcW w:w="1400" w:type="dxa"/>
            <w:tcBorders>
              <w:top w:val="nil"/>
              <w:left w:val="nil"/>
              <w:bottom w:val="single" w:sz="4" w:space="0" w:color="1A1A1A"/>
              <w:right w:val="single" w:sz="4" w:space="0" w:color="1A1A1A"/>
            </w:tcBorders>
            <w:shd w:val="clear" w:color="auto" w:fill="auto"/>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T2015-23-25</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Nguyễn Ngọc Tuấn</w:t>
            </w:r>
            <w:r w:rsidRPr="00094A3B">
              <w:rPr>
                <w:rFonts w:eastAsia="Times New Roman"/>
                <w:noProof w:val="0"/>
                <w:sz w:val="24"/>
                <w:szCs w:val="24"/>
              </w:rPr>
              <w:br/>
              <w:t>Ngô Bằng Giang</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Võ</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Khá (74.2)</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410AE2" w:rsidP="00094A3B">
            <w:pPr>
              <w:spacing w:line="240" w:lineRule="auto"/>
              <w:jc w:val="center"/>
              <w:rPr>
                <w:rFonts w:eastAsia="Times New Roman"/>
                <w:noProof w:val="0"/>
                <w:sz w:val="24"/>
                <w:szCs w:val="24"/>
              </w:rPr>
            </w:pPr>
            <w:r>
              <w:rPr>
                <w:rFonts w:eastAsia="Times New Roman"/>
                <w:noProof w:val="0"/>
                <w:sz w:val="24"/>
                <w:szCs w:val="24"/>
              </w:rPr>
              <w:t>7</w:t>
            </w:r>
            <w:r w:rsidR="00094A3B" w:rsidRPr="00094A3B">
              <w:rPr>
                <w:rFonts w:eastAsia="Times New Roman"/>
                <w:noProof w:val="0"/>
                <w:sz w:val="24"/>
                <w:szCs w:val="24"/>
              </w:rPr>
              <w:t> </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hệ thống các bài tập nâng cao thành tích chạy cự ly ngắn 100m cho sinh viên chuyên sâu Điền kinh K46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T2015-TDH-07</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Đặng Thị Kim Ngân</w:t>
            </w:r>
            <w:r w:rsidRPr="00094A3B">
              <w:rPr>
                <w:rFonts w:eastAsia="Times New Roman"/>
                <w:noProof w:val="0"/>
                <w:sz w:val="24"/>
                <w:szCs w:val="24"/>
              </w:rPr>
              <w:br/>
              <w:t>Lã Huy Hoàng</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Điền kinh</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(88.8đ)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sidR="00410AE2">
              <w:rPr>
                <w:rFonts w:eastAsia="Times New Roman"/>
                <w:noProof w:val="0"/>
                <w:sz w:val="24"/>
                <w:szCs w:val="24"/>
              </w:rPr>
              <w:t>8</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Nghiên cứu xây dựng một số bài tập phát triển sức mạnh tốc độ nhằm nâng cao hiệu quả kỹ thuật đập cầu cho nam VĐV đội tuyển cầu lông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T2015-TDH-11</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Cao Hoài Anh</w:t>
            </w:r>
            <w:r w:rsidRPr="00094A3B">
              <w:rPr>
                <w:rFonts w:eastAsia="Times New Roman"/>
                <w:noProof w:val="0"/>
                <w:sz w:val="24"/>
                <w:szCs w:val="24"/>
              </w:rPr>
              <w:br/>
              <w:t>Đặng Thu Hằng</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CL-BB-QV</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(88đ)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sidR="00410AE2">
              <w:rPr>
                <w:rFonts w:eastAsia="Times New Roman"/>
                <w:noProof w:val="0"/>
                <w:sz w:val="24"/>
                <w:szCs w:val="24"/>
              </w:rPr>
              <w:t>9</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một số bài tập phát triển thể lực chuyên môn cho nam sinh viên chuyên sâu Bóng ném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T2015-TDH-17</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Nguyễn Doãn Vũ</w:t>
            </w:r>
            <w:r w:rsidRPr="00094A3B">
              <w:rPr>
                <w:rFonts w:eastAsia="Times New Roman"/>
                <w:noProof w:val="0"/>
                <w:sz w:val="24"/>
                <w:szCs w:val="24"/>
              </w:rPr>
              <w:br/>
              <w:t>Nguyễn Việt Hồng</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BR-BN</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(88.6đ)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sidR="00410AE2">
              <w:rPr>
                <w:rFonts w:eastAsia="Times New Roman"/>
                <w:noProof w:val="0"/>
                <w:sz w:val="24"/>
                <w:szCs w:val="24"/>
              </w:rPr>
              <w:t>10</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Nghiên cứu xây dựng bài tập phát triển thể lực cho nam sinh viên chuyên sâu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T2015-TDH-09</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Hướng Xuân Nguyên</w:t>
            </w:r>
            <w:r w:rsidRPr="00094A3B">
              <w:rPr>
                <w:rFonts w:eastAsia="Times New Roman"/>
                <w:noProof w:val="0"/>
                <w:sz w:val="24"/>
                <w:szCs w:val="24"/>
              </w:rPr>
              <w:br/>
              <w:t>Lại Triệu Minh</w:t>
            </w:r>
            <w:r w:rsidRPr="00094A3B">
              <w:rPr>
                <w:rFonts w:eastAsia="Times New Roman"/>
                <w:noProof w:val="0"/>
                <w:sz w:val="24"/>
                <w:szCs w:val="24"/>
              </w:rPr>
              <w:br/>
              <w:t>Chu Thanh Hải</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CL-BB-QV</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(89.6đ)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sidR="00410AE2">
              <w:rPr>
                <w:rFonts w:eastAsia="Times New Roman"/>
                <w:noProof w:val="0"/>
                <w:sz w:val="24"/>
                <w:szCs w:val="24"/>
              </w:rPr>
              <w:t>11</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Nghiên cứu hiệu quả bài tập phát triển sức bền chuyên môn trong chạy cự ly 1500m cho nam sinh viên phổ tu khóa 48 Trường ĐHSP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T2015-TDH-16</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Đoàn Thanh Nam</w:t>
            </w:r>
            <w:r w:rsidRPr="00094A3B">
              <w:rPr>
                <w:rFonts w:eastAsia="Times New Roman"/>
                <w:noProof w:val="0"/>
                <w:sz w:val="24"/>
                <w:szCs w:val="24"/>
              </w:rPr>
              <w:br/>
              <w:t>Đặng Phương Lan</w:t>
            </w:r>
            <w:r w:rsidRPr="00094A3B">
              <w:rPr>
                <w:rFonts w:eastAsia="Times New Roman"/>
                <w:noProof w:val="0"/>
                <w:sz w:val="24"/>
                <w:szCs w:val="24"/>
              </w:rPr>
              <w:br/>
              <w:t>Phan Văn Huynh</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Điền kinh</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(87đ)</w:t>
            </w:r>
          </w:p>
        </w:tc>
      </w:tr>
      <w:tr w:rsidR="00094A3B" w:rsidRPr="00094A3B" w:rsidTr="00156899">
        <w:trPr>
          <w:trHeight w:val="63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sidR="00410AE2">
              <w:rPr>
                <w:rFonts w:eastAsia="Times New Roman"/>
                <w:noProof w:val="0"/>
                <w:sz w:val="24"/>
                <w:szCs w:val="24"/>
              </w:rPr>
              <w:t>12</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cuốn thuật ngữ Bóng rổ Anh - Việt sử dụng trong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T2015-TDH-23</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Quách Thị Yến</w:t>
            </w:r>
            <w:r w:rsidRPr="00094A3B">
              <w:rPr>
                <w:rFonts w:eastAsia="Times New Roman"/>
                <w:noProof w:val="0"/>
                <w:sz w:val="24"/>
                <w:szCs w:val="24"/>
              </w:rPr>
              <w:br/>
              <w:t>Đào Thị Ngân Huyền</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Ngoại ngữ</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(87.75đ)</w:t>
            </w:r>
          </w:p>
        </w:tc>
      </w:tr>
      <w:tr w:rsidR="00094A3B"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lastRenderedPageBreak/>
              <w:t> </w:t>
            </w:r>
            <w:r w:rsidR="00410AE2">
              <w:rPr>
                <w:rFonts w:eastAsia="Times New Roman"/>
                <w:noProof w:val="0"/>
                <w:sz w:val="24"/>
                <w:szCs w:val="24"/>
              </w:rPr>
              <w:t>13</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Lựa chọn và vận dụng các biện pháp "Biểu ngôn" nhằm nâng cao năng lực nói thông qua các mô hình nghiệp vụ môn học Công tác Đoàn Đội tại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T2015-TDH-15</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Hoàng Minh Thủy</w:t>
            </w:r>
            <w:r w:rsidRPr="00094A3B">
              <w:rPr>
                <w:rFonts w:eastAsia="Times New Roman"/>
                <w:noProof w:val="0"/>
                <w:sz w:val="24"/>
                <w:szCs w:val="24"/>
              </w:rPr>
              <w:br/>
              <w:t>Nguyễn Văn Hoàng</w:t>
            </w:r>
            <w:r w:rsidRPr="00094A3B">
              <w:rPr>
                <w:rFonts w:eastAsia="Times New Roman"/>
                <w:noProof w:val="0"/>
                <w:sz w:val="24"/>
                <w:szCs w:val="24"/>
              </w:rPr>
              <w:br/>
              <w:t>Lê Duy Linh</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NTĐĐ</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(87.75đ)</w:t>
            </w:r>
          </w:p>
        </w:tc>
      </w:tr>
      <w:tr w:rsidR="00094A3B"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sidR="00410AE2">
              <w:rPr>
                <w:rFonts w:eastAsia="Times New Roman"/>
                <w:noProof w:val="0"/>
                <w:sz w:val="24"/>
                <w:szCs w:val="24"/>
              </w:rPr>
              <w:t>14</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Một số biện pháp nhằm nâng cao hứng thú học tập môn Giáo dục học đại cương cho sinh viên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T2015-TDH-18</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Vũ Thanh Hiền</w:t>
            </w:r>
            <w:r w:rsidRPr="00094A3B">
              <w:rPr>
                <w:rFonts w:eastAsia="Times New Roman"/>
                <w:noProof w:val="0"/>
                <w:sz w:val="24"/>
                <w:szCs w:val="24"/>
              </w:rPr>
              <w:br/>
              <w:t>Lại Thế Hòa</w:t>
            </w:r>
            <w:r w:rsidRPr="00094A3B">
              <w:rPr>
                <w:rFonts w:eastAsia="Times New Roman"/>
                <w:noProof w:val="0"/>
                <w:sz w:val="24"/>
                <w:szCs w:val="24"/>
              </w:rPr>
              <w:br/>
              <w:t>Ngô Thanh Huyền</w:t>
            </w:r>
            <w:r w:rsidRPr="00094A3B">
              <w:rPr>
                <w:rFonts w:eastAsia="Times New Roman"/>
                <w:noProof w:val="0"/>
                <w:sz w:val="24"/>
                <w:szCs w:val="24"/>
              </w:rPr>
              <w:br/>
              <w:t>Nguyễn Thị Hiền</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NVSP</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(83đ)</w:t>
            </w:r>
          </w:p>
        </w:tc>
      </w:tr>
      <w:tr w:rsidR="00094A3B"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sidR="00410AE2">
              <w:rPr>
                <w:rFonts w:eastAsia="Times New Roman"/>
                <w:noProof w:val="0"/>
                <w:sz w:val="24"/>
                <w:szCs w:val="24"/>
              </w:rPr>
              <w:t>15</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biện pháp quản lý dạy học môn Giáo dục Quốc phòng - An ninh cho sinh viên Trung tâm GDQP Hà Nội 1</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T2015-TDH-12</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Lê Văn Quyết</w:t>
            </w:r>
            <w:r w:rsidRPr="00094A3B">
              <w:rPr>
                <w:rFonts w:eastAsia="Times New Roman"/>
                <w:noProof w:val="0"/>
                <w:sz w:val="24"/>
                <w:szCs w:val="24"/>
              </w:rPr>
              <w:br/>
              <w:t>Nguyễn Quốc Anh</w:t>
            </w:r>
            <w:r w:rsidRPr="00094A3B">
              <w:rPr>
                <w:rFonts w:eastAsia="Times New Roman"/>
                <w:noProof w:val="0"/>
                <w:sz w:val="24"/>
                <w:szCs w:val="24"/>
              </w:rPr>
              <w:br/>
              <w:t>Nguyễn Dũng Sỹ</w:t>
            </w:r>
            <w:r w:rsidRPr="00094A3B">
              <w:rPr>
                <w:rFonts w:eastAsia="Times New Roman"/>
                <w:noProof w:val="0"/>
                <w:sz w:val="24"/>
                <w:szCs w:val="24"/>
              </w:rPr>
              <w:br/>
              <w:t>Nguyễn Đắc Năm</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TTGDQP</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(84đ)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sidR="00410AE2">
              <w:rPr>
                <w:rFonts w:eastAsia="Times New Roman"/>
                <w:noProof w:val="0"/>
                <w:sz w:val="24"/>
                <w:szCs w:val="24"/>
              </w:rPr>
              <w:t>16</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hệ thống bài tập bổ trợ nhằm nâng cao kỹ thuật chuyền, bắt bóng cho nam sinh viên phổ tu bóng ném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T2014-23-02</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Trần Đình Phòng</w:t>
            </w:r>
            <w:r w:rsidRPr="00094A3B">
              <w:rPr>
                <w:rFonts w:eastAsia="Times New Roman"/>
                <w:noProof w:val="0"/>
                <w:color w:val="000000"/>
                <w:sz w:val="22"/>
                <w:szCs w:val="22"/>
              </w:rPr>
              <w:br/>
              <w:t>Đặng Hùng Linh</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BR-BN</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3175A4" w:rsidP="00094A3B">
            <w:pPr>
              <w:spacing w:line="240" w:lineRule="auto"/>
              <w:rPr>
                <w:rFonts w:eastAsia="Times New Roman"/>
                <w:noProof w:val="0"/>
                <w:sz w:val="24"/>
                <w:szCs w:val="24"/>
              </w:rPr>
            </w:pPr>
            <w:r>
              <w:rPr>
                <w:rFonts w:eastAsia="Times New Roman"/>
                <w:noProof w:val="0"/>
                <w:sz w:val="24"/>
                <w:szCs w:val="24"/>
              </w:rPr>
              <w:t>Đạt</w:t>
            </w:r>
          </w:p>
        </w:tc>
      </w:tr>
      <w:tr w:rsidR="00094A3B"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sidR="00410AE2">
              <w:rPr>
                <w:rFonts w:eastAsia="Times New Roman"/>
                <w:noProof w:val="0"/>
                <w:sz w:val="24"/>
                <w:szCs w:val="24"/>
              </w:rPr>
              <w:t>17</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bộ đề thi trắc nghiệm học phần Công tác quốc phòng an ninh nhằm nâng cao hiệu quả kiểm tra, đánh giá kết quả học tập của sinh viên hệ cao đẳng và đại học tại Trung tâm GDQP Hà Nội 1</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T2015-TDH-03</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Đinh Trọng Tuấn</w:t>
            </w:r>
            <w:r w:rsidRPr="00094A3B">
              <w:rPr>
                <w:rFonts w:eastAsia="Times New Roman"/>
                <w:noProof w:val="0"/>
                <w:sz w:val="24"/>
                <w:szCs w:val="24"/>
              </w:rPr>
              <w:br/>
              <w:t>Đinh Tùng Sơn</w:t>
            </w:r>
            <w:r w:rsidRPr="00094A3B">
              <w:rPr>
                <w:rFonts w:eastAsia="Times New Roman"/>
                <w:noProof w:val="0"/>
                <w:sz w:val="24"/>
                <w:szCs w:val="24"/>
              </w:rPr>
              <w:br/>
              <w:t>Đỗ Ánh Thiên</w:t>
            </w:r>
            <w:r w:rsidRPr="00094A3B">
              <w:rPr>
                <w:rFonts w:eastAsia="Times New Roman"/>
                <w:noProof w:val="0"/>
                <w:sz w:val="24"/>
                <w:szCs w:val="24"/>
              </w:rPr>
              <w:br/>
              <w:t>Nguyễn Đức Tiến</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TTGDQP</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Khá (77đ)</w:t>
            </w:r>
          </w:p>
        </w:tc>
      </w:tr>
      <w:tr w:rsidR="00094A3B" w:rsidRPr="00094A3B" w:rsidTr="00156899">
        <w:trPr>
          <w:trHeight w:val="189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sidR="00410AE2">
              <w:rPr>
                <w:rFonts w:eastAsia="Times New Roman"/>
                <w:noProof w:val="0"/>
                <w:sz w:val="24"/>
                <w:szCs w:val="24"/>
              </w:rPr>
              <w:t>18</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giải pháp phòng chống bệnh viêm da dị ứng do tiếp xúc côn trùng cho sinh viên Trường Đại học Sư phạm TDTT Hà Nội và sinh viên Trung tâm GDQP Hà Nội 1</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T2015-TDH-19</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Hoàng Hữu Phúc</w:t>
            </w:r>
            <w:r w:rsidRPr="00094A3B">
              <w:rPr>
                <w:rFonts w:eastAsia="Times New Roman"/>
                <w:noProof w:val="0"/>
                <w:sz w:val="24"/>
                <w:szCs w:val="24"/>
              </w:rPr>
              <w:br/>
              <w:t>Nguyễn Văn Đông</w:t>
            </w:r>
            <w:r w:rsidRPr="00094A3B">
              <w:rPr>
                <w:rFonts w:eastAsia="Times New Roman"/>
                <w:noProof w:val="0"/>
                <w:sz w:val="24"/>
                <w:szCs w:val="24"/>
              </w:rPr>
              <w:br/>
              <w:t>Nguyễn Dương Phúc</w:t>
            </w:r>
            <w:r w:rsidRPr="00094A3B">
              <w:rPr>
                <w:rFonts w:eastAsia="Times New Roman"/>
                <w:noProof w:val="0"/>
                <w:sz w:val="24"/>
                <w:szCs w:val="24"/>
              </w:rPr>
              <w:br/>
              <w:t>Kiều Thị Mùi</w:t>
            </w:r>
            <w:r w:rsidRPr="00094A3B">
              <w:rPr>
                <w:rFonts w:eastAsia="Times New Roman"/>
                <w:noProof w:val="0"/>
                <w:sz w:val="24"/>
                <w:szCs w:val="24"/>
              </w:rPr>
              <w:br/>
              <w:t>Nguyễn Quang Linh</w:t>
            </w:r>
            <w:r w:rsidRPr="00094A3B">
              <w:rPr>
                <w:rFonts w:eastAsia="Times New Roman"/>
                <w:noProof w:val="0"/>
                <w:sz w:val="24"/>
                <w:szCs w:val="24"/>
              </w:rPr>
              <w:br/>
              <w:t>Nguyễn T Phượng</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Y tế</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Khá (72đ)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lastRenderedPageBreak/>
              <w:t> </w:t>
            </w:r>
            <w:r w:rsidR="00410AE2">
              <w:rPr>
                <w:rFonts w:eastAsia="Times New Roman"/>
                <w:noProof w:val="0"/>
                <w:sz w:val="24"/>
                <w:szCs w:val="24"/>
              </w:rPr>
              <w:t>19</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Nghiên cứu lựa chọn một số giải pháp nhằm nâng cao kỹ năng giảng dạy cho sinh viên chuyên sâu đá cầu K47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T2015-TDH-13</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Thái Quỳnh Anh</w:t>
            </w:r>
            <w:r w:rsidRPr="00094A3B">
              <w:rPr>
                <w:rFonts w:eastAsia="Times New Roman"/>
                <w:noProof w:val="0"/>
                <w:sz w:val="24"/>
                <w:szCs w:val="24"/>
              </w:rPr>
              <w:br/>
              <w:t>Nguyễn Thị Liên</w:t>
            </w:r>
            <w:r w:rsidRPr="00094A3B">
              <w:rPr>
                <w:rFonts w:eastAsia="Times New Roman"/>
                <w:noProof w:val="0"/>
                <w:sz w:val="24"/>
                <w:szCs w:val="24"/>
              </w:rPr>
              <w:br/>
              <w:t>Đỗ Thị Tố Uyên</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CV-ĐC</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Khá (82đ)</w:t>
            </w:r>
          </w:p>
        </w:tc>
      </w:tr>
      <w:tr w:rsidR="00094A3B"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sidR="00410AE2">
              <w:rPr>
                <w:rFonts w:eastAsia="Times New Roman"/>
                <w:noProof w:val="0"/>
                <w:sz w:val="24"/>
                <w:szCs w:val="24"/>
              </w:rPr>
              <w:t>20</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Ứng dụng tư tưởng quân sự Trần Quốc Tuấn vào việc giáo dục quốc phòng an ninh  cho sinh viên Trung tâm GDQP Hà Nội 1</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T2015-TDH-01</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Bùi Xuân Việt</w:t>
            </w:r>
            <w:r w:rsidRPr="00094A3B">
              <w:rPr>
                <w:rFonts w:eastAsia="Times New Roman"/>
                <w:noProof w:val="0"/>
                <w:sz w:val="24"/>
                <w:szCs w:val="24"/>
              </w:rPr>
              <w:br/>
              <w:t>Lê Văn Duẩn</w:t>
            </w:r>
            <w:r w:rsidRPr="00094A3B">
              <w:rPr>
                <w:rFonts w:eastAsia="Times New Roman"/>
                <w:noProof w:val="0"/>
                <w:sz w:val="24"/>
                <w:szCs w:val="24"/>
              </w:rPr>
              <w:br/>
              <w:t>Nguyễn Quang Đạt</w:t>
            </w:r>
            <w:r w:rsidRPr="00094A3B">
              <w:rPr>
                <w:rFonts w:eastAsia="Times New Roman"/>
                <w:noProof w:val="0"/>
                <w:sz w:val="24"/>
                <w:szCs w:val="24"/>
              </w:rPr>
              <w:br/>
              <w:t>Đặng Minh Lợi</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TTGDQP</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2017</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Đạt (68.75đ)</w:t>
            </w:r>
          </w:p>
        </w:tc>
      </w:tr>
      <w:tr w:rsidR="00094A3B" w:rsidRPr="00094A3B" w:rsidTr="00156899">
        <w:trPr>
          <w:trHeight w:val="31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 </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 </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 </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 </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 </w:t>
            </w:r>
          </w:p>
        </w:tc>
      </w:tr>
      <w:tr w:rsidR="00094A3B" w:rsidRPr="00094A3B" w:rsidTr="00094A3B">
        <w:trPr>
          <w:trHeight w:val="315"/>
        </w:trPr>
        <w:tc>
          <w:tcPr>
            <w:tcW w:w="15179" w:type="dxa"/>
            <w:gridSpan w:val="8"/>
            <w:tcBorders>
              <w:top w:val="single" w:sz="4" w:space="0" w:color="1A1A1A"/>
              <w:left w:val="single" w:sz="4" w:space="0" w:color="1A1A1A"/>
              <w:bottom w:val="single" w:sz="4" w:space="0" w:color="1A1A1A"/>
              <w:right w:val="nil"/>
            </w:tcBorders>
            <w:shd w:val="clear" w:color="auto" w:fill="auto"/>
            <w:noWrap/>
            <w:vAlign w:val="center"/>
            <w:hideMark/>
          </w:tcPr>
          <w:p w:rsidR="00094A3B" w:rsidRPr="00094A3B" w:rsidRDefault="00094A3B" w:rsidP="00094A3B">
            <w:pPr>
              <w:spacing w:line="240" w:lineRule="auto"/>
              <w:rPr>
                <w:rFonts w:eastAsia="Times New Roman"/>
                <w:b/>
                <w:bCs/>
                <w:noProof w:val="0"/>
                <w:sz w:val="24"/>
                <w:szCs w:val="24"/>
              </w:rPr>
            </w:pPr>
            <w:r w:rsidRPr="00094A3B">
              <w:rPr>
                <w:rFonts w:eastAsia="Times New Roman"/>
                <w:b/>
                <w:bCs/>
                <w:noProof w:val="0"/>
                <w:sz w:val="24"/>
                <w:szCs w:val="24"/>
              </w:rPr>
              <w:t>II. Nghiệm thu đề tài cấp trường</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1</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tiêu chuẩn đánh giá năng lực chuyên môn cho nam sinh viên chuyên sâu bơi lội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T2014-23-37</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Nguyễn Tân Cảnh</w:t>
            </w:r>
            <w:r w:rsidRPr="00094A3B">
              <w:rPr>
                <w:rFonts w:eastAsia="Times New Roman"/>
                <w:noProof w:val="0"/>
                <w:sz w:val="24"/>
                <w:szCs w:val="24"/>
              </w:rPr>
              <w:br/>
              <w:t>Phan Ngọc Linh</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Bơi - TC</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3F676A" w:rsidP="00094A3B">
            <w:pPr>
              <w:spacing w:line="240" w:lineRule="auto"/>
              <w:rPr>
                <w:rFonts w:eastAsia="Times New Roman"/>
                <w:noProof w:val="0"/>
                <w:sz w:val="24"/>
                <w:szCs w:val="24"/>
              </w:rPr>
            </w:pPr>
            <w:r>
              <w:rPr>
                <w:rFonts w:eastAsia="Times New Roman"/>
                <w:noProof w:val="0"/>
                <w:sz w:val="24"/>
                <w:szCs w:val="24"/>
              </w:rPr>
              <w:t>Đạt</w:t>
            </w:r>
            <w:r w:rsidR="00380EC0">
              <w:rPr>
                <w:rFonts w:eastAsia="Times New Roman"/>
                <w:noProof w:val="0"/>
                <w:sz w:val="24"/>
                <w:szCs w:val="24"/>
              </w:rPr>
              <w:t xml:space="preserve"> (64đ)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hệ thống bài tập nhằm nâng cao thành tích chạy 100m cho sinh viên chuyên sâu Điền kinh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T2014-23-15</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Phạm Phi Điệp</w:t>
            </w:r>
            <w:r w:rsidRPr="00094A3B">
              <w:rPr>
                <w:rFonts w:eastAsia="Times New Roman"/>
                <w:noProof w:val="0"/>
                <w:color w:val="000000"/>
                <w:sz w:val="22"/>
                <w:szCs w:val="22"/>
              </w:rPr>
              <w:br/>
              <w:t>Nguyễn Văn Tuyền</w:t>
            </w:r>
          </w:p>
        </w:tc>
        <w:tc>
          <w:tcPr>
            <w:tcW w:w="1460"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Điền kinh</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Khá (81.8đ)</w:t>
            </w:r>
          </w:p>
        </w:tc>
      </w:tr>
      <w:tr w:rsidR="00094A3B" w:rsidRPr="00094A3B" w:rsidTr="00156899">
        <w:trPr>
          <w:trHeight w:val="90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3</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cuốn thuật ngữ Bóng chuyền Anh - Việt dùng cho sinh viên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T2014-23-22</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Nguyễn Thị Hoài Mỹ</w:t>
            </w:r>
            <w:r w:rsidRPr="00094A3B">
              <w:rPr>
                <w:rFonts w:eastAsia="Times New Roman"/>
                <w:noProof w:val="0"/>
                <w:color w:val="000000"/>
                <w:sz w:val="22"/>
                <w:szCs w:val="22"/>
              </w:rPr>
              <w:br/>
              <w:t>Ngô Quỳnh Anh</w:t>
            </w:r>
            <w:r w:rsidRPr="00094A3B">
              <w:rPr>
                <w:rFonts w:eastAsia="Times New Roman"/>
                <w:noProof w:val="0"/>
                <w:color w:val="000000"/>
                <w:sz w:val="22"/>
                <w:szCs w:val="22"/>
              </w:rPr>
              <w:br/>
              <w:t>Đào Xuân Anh</w:t>
            </w:r>
          </w:p>
        </w:tc>
        <w:tc>
          <w:tcPr>
            <w:tcW w:w="1460"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Ngoại Ngữ</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(91.2đ)</w:t>
            </w:r>
          </w:p>
        </w:tc>
      </w:tr>
      <w:tr w:rsidR="00094A3B"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4</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một số bài tập bổ trợ nhằm nâng cao hiệu quả thực hiện nhóm động tác độ khó A, B trong môn thể dục Aerobic của sinh viên chuyên sâu năm thứ 2-3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T2014-23-12</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Ngô Thị Thu</w:t>
            </w:r>
            <w:r w:rsidRPr="00094A3B">
              <w:rPr>
                <w:rFonts w:eastAsia="Times New Roman"/>
                <w:noProof w:val="0"/>
                <w:color w:val="000000"/>
                <w:sz w:val="22"/>
                <w:szCs w:val="22"/>
              </w:rPr>
              <w:br/>
              <w:t>Nguyễn Tùng Lâm</w:t>
            </w:r>
            <w:r w:rsidRPr="00094A3B">
              <w:rPr>
                <w:rFonts w:eastAsia="Times New Roman"/>
                <w:noProof w:val="0"/>
                <w:color w:val="000000"/>
                <w:sz w:val="22"/>
                <w:szCs w:val="22"/>
              </w:rPr>
              <w:br/>
              <w:t>Nguyễn Thu Trang</w:t>
            </w:r>
          </w:p>
        </w:tc>
        <w:tc>
          <w:tcPr>
            <w:tcW w:w="1460"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Thể dục</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Khá (79đ)</w:t>
            </w:r>
          </w:p>
        </w:tc>
      </w:tr>
      <w:tr w:rsidR="00094A3B"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5</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Ứng dụng phương pháp tích cực trong giảng dạy tiếng anh theo chủ đề có định hướng thể thao nhằm nâng cao chất lượng học tập môn Tiếng Anh cho sinh viên năm thứ nhất Trường Đại học Sư phạm TDTT Hà Nội</w:t>
            </w:r>
          </w:p>
        </w:tc>
        <w:tc>
          <w:tcPr>
            <w:tcW w:w="1400"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T2014-23-21</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Nguyễn Thị Thu Minh</w:t>
            </w:r>
            <w:r w:rsidRPr="00094A3B">
              <w:rPr>
                <w:rFonts w:eastAsia="Times New Roman"/>
                <w:noProof w:val="0"/>
                <w:color w:val="000000"/>
                <w:sz w:val="22"/>
                <w:szCs w:val="22"/>
              </w:rPr>
              <w:br/>
              <w:t>Phạm T Thanh Hoa</w:t>
            </w:r>
          </w:p>
        </w:tc>
        <w:tc>
          <w:tcPr>
            <w:tcW w:w="1460"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Ngoại Ngữ</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Khá (74.2)</w:t>
            </w:r>
          </w:p>
        </w:tc>
      </w:tr>
      <w:tr w:rsidR="00094A3B" w:rsidRPr="00094A3B" w:rsidTr="00156899">
        <w:trPr>
          <w:trHeight w:val="157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lastRenderedPageBreak/>
              <w:t>6</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Biên soạn cuốn Lịch sử Trường Đại học Sư phạm TDTT Hà Nội 55 năm xây dựng và phát triển</w:t>
            </w:r>
          </w:p>
        </w:tc>
        <w:tc>
          <w:tcPr>
            <w:tcW w:w="1400" w:type="dxa"/>
            <w:tcBorders>
              <w:top w:val="nil"/>
              <w:left w:val="nil"/>
              <w:bottom w:val="single" w:sz="4" w:space="0" w:color="1A1A1A"/>
              <w:right w:val="single" w:sz="4" w:space="0" w:color="1A1A1A"/>
            </w:tcBorders>
            <w:shd w:val="clear" w:color="auto" w:fill="auto"/>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T2015-TDH-28</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Phạm Xuân Thành</w:t>
            </w:r>
            <w:r w:rsidRPr="00094A3B">
              <w:rPr>
                <w:rFonts w:eastAsia="Times New Roman"/>
                <w:noProof w:val="0"/>
                <w:sz w:val="24"/>
                <w:szCs w:val="24"/>
              </w:rPr>
              <w:br/>
              <w:t>Nguyễn Văn Thời</w:t>
            </w:r>
            <w:r w:rsidRPr="00094A3B">
              <w:rPr>
                <w:rFonts w:eastAsia="Times New Roman"/>
                <w:noProof w:val="0"/>
                <w:sz w:val="24"/>
                <w:szCs w:val="24"/>
              </w:rPr>
              <w:br/>
              <w:t>Vũ Hải Hành</w:t>
            </w:r>
            <w:r w:rsidRPr="00094A3B">
              <w:rPr>
                <w:rFonts w:eastAsia="Times New Roman"/>
                <w:noProof w:val="0"/>
                <w:sz w:val="24"/>
                <w:szCs w:val="24"/>
              </w:rPr>
              <w:br/>
              <w:t>Hoàng Anh Dũng</w:t>
            </w:r>
            <w:r w:rsidRPr="00094A3B">
              <w:rPr>
                <w:rFonts w:eastAsia="Times New Roman"/>
                <w:noProof w:val="0"/>
                <w:sz w:val="24"/>
                <w:szCs w:val="24"/>
              </w:rPr>
              <w:br/>
              <w:t>Nguyễn Minh Tư</w:t>
            </w:r>
          </w:p>
        </w:tc>
        <w:tc>
          <w:tcPr>
            <w:tcW w:w="1460"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BGH-TCCB</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(90.4đ)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các bài tập nhằm khắc phục sai lầm thường mắc trong tập luyện kỹ thuật giao bóng cho sinh viên chuyên sâu quần vợt K46 Trường ĐHSP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T2014-23-28</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Phạm Văn Quý</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CL-BB-QV</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Khá (78.5đ)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Pr>
                <w:rFonts w:eastAsia="Times New Roman"/>
                <w:noProof w:val="0"/>
                <w:sz w:val="24"/>
                <w:szCs w:val="24"/>
              </w:rPr>
              <w:t>7</w:t>
            </w:r>
            <w:r w:rsidRPr="00094A3B">
              <w:rPr>
                <w:rFonts w:eastAsia="Times New Roman"/>
                <w:noProof w:val="0"/>
                <w:sz w:val="24"/>
                <w:szCs w:val="24"/>
              </w:rPr>
              <w:t> </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hệ thống bài tập nâng cao hiệu quả đòn đá vòng cầu lướt trước (Ap Dollyo chaghi) cho nam VĐV Teakwondo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T2014-23-10</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Vũ Công Lâm</w:t>
            </w:r>
            <w:r w:rsidRPr="00094A3B">
              <w:rPr>
                <w:rFonts w:eastAsia="Times New Roman"/>
                <w:noProof w:val="0"/>
                <w:color w:val="000000"/>
                <w:sz w:val="22"/>
                <w:szCs w:val="22"/>
              </w:rPr>
              <w:br/>
              <w:t>Nguyễn Mạnh Đạt</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Võ</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Khá (75.16)</w:t>
            </w:r>
          </w:p>
        </w:tc>
      </w:tr>
      <w:tr w:rsidR="00094A3B" w:rsidRPr="00094A3B" w:rsidTr="00156899">
        <w:trPr>
          <w:trHeight w:val="150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8</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Nghiên cứu một số giải pháp nhằm nâng cao hiệu quả công tác, quản lý giáo dục sinh viên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T2014-23-39</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Nguyễn Duy Quyết</w:t>
            </w:r>
            <w:r w:rsidRPr="00094A3B">
              <w:rPr>
                <w:rFonts w:eastAsia="Times New Roman"/>
                <w:noProof w:val="0"/>
                <w:color w:val="000000"/>
                <w:sz w:val="22"/>
                <w:szCs w:val="22"/>
              </w:rPr>
              <w:br/>
              <w:t>Bùi Minh Thành</w:t>
            </w:r>
            <w:r w:rsidRPr="00094A3B">
              <w:rPr>
                <w:rFonts w:eastAsia="Times New Roman"/>
                <w:noProof w:val="0"/>
                <w:color w:val="000000"/>
                <w:sz w:val="22"/>
                <w:szCs w:val="22"/>
              </w:rPr>
              <w:br/>
              <w:t>Đặng Thị Hải</w:t>
            </w:r>
            <w:r w:rsidRPr="00094A3B">
              <w:rPr>
                <w:rFonts w:eastAsia="Times New Roman"/>
                <w:noProof w:val="0"/>
                <w:color w:val="000000"/>
                <w:sz w:val="22"/>
                <w:szCs w:val="22"/>
              </w:rPr>
              <w:br/>
              <w:t>Bùi Văn Ca</w:t>
            </w:r>
            <w:r w:rsidRPr="00094A3B">
              <w:rPr>
                <w:rFonts w:eastAsia="Times New Roman"/>
                <w:noProof w:val="0"/>
                <w:color w:val="000000"/>
                <w:sz w:val="22"/>
                <w:szCs w:val="22"/>
              </w:rPr>
              <w:br/>
              <w:t>Ngô Xuân Đức</w:t>
            </w:r>
          </w:p>
        </w:tc>
        <w:tc>
          <w:tcPr>
            <w:tcW w:w="1460"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BGH-CTSV</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(88.16)</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9</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biện pháp nhằm nâng cao kết quả học tập môn sinh lý người cho sinh viên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T2014-23-30</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Nguyễn Thị Thoa</w:t>
            </w:r>
            <w:r w:rsidRPr="00094A3B">
              <w:rPr>
                <w:rFonts w:eastAsia="Times New Roman"/>
                <w:noProof w:val="0"/>
                <w:color w:val="000000"/>
                <w:sz w:val="22"/>
                <w:szCs w:val="22"/>
              </w:rPr>
              <w:br/>
              <w:t>Vũ Thị Đào</w:t>
            </w:r>
          </w:p>
        </w:tc>
        <w:tc>
          <w:tcPr>
            <w:tcW w:w="1460"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Y Sinh</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(86đ)</w:t>
            </w:r>
          </w:p>
        </w:tc>
      </w:tr>
      <w:tr w:rsidR="00094A3B" w:rsidRPr="00094A3B" w:rsidTr="00156899">
        <w:trPr>
          <w:trHeight w:val="63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10</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Lựa chọn bài tập phát triển tố chất khéo léo cho nam sinh viên chuyên sâu bóng đá Trường ĐHSP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T2014-23-09</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Trần Ngọc Minh</w:t>
            </w:r>
            <w:r w:rsidRPr="00094A3B">
              <w:rPr>
                <w:rFonts w:eastAsia="Times New Roman"/>
                <w:noProof w:val="0"/>
                <w:color w:val="000000"/>
                <w:sz w:val="22"/>
                <w:szCs w:val="22"/>
              </w:rPr>
              <w:br/>
              <w:t>Nguyễn Kim Mạnh</w:t>
            </w:r>
          </w:p>
        </w:tc>
        <w:tc>
          <w:tcPr>
            <w:tcW w:w="1460"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Bóng đá</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(88đ)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11</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một số biện pháp nhằm nâng cao kết quả học tập môn Quản lý hành chính nhà nước và quản lý ngành GDDT cho sinh viên Trường ĐHSP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T2014-23-38</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Hồ Thị Thu Hiền</w:t>
            </w:r>
          </w:p>
        </w:tc>
        <w:tc>
          <w:tcPr>
            <w:tcW w:w="1460"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LLCT</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Đạt (62đ)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lastRenderedPageBreak/>
              <w:t> </w:t>
            </w:r>
            <w:r>
              <w:rPr>
                <w:rFonts w:eastAsia="Times New Roman"/>
                <w:noProof w:val="0"/>
                <w:sz w:val="24"/>
                <w:szCs w:val="24"/>
              </w:rPr>
              <w:t>12</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một số biện pháp nhằm nâng cao kỹ năng soạn giáo án theo chương trình môn học thể dục tại các trường THPT cho sinh viên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T2014-23-23</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Hà Thị Kim Oanh</w:t>
            </w:r>
            <w:r w:rsidRPr="00094A3B">
              <w:rPr>
                <w:rFonts w:eastAsia="Times New Roman"/>
                <w:noProof w:val="0"/>
                <w:color w:val="000000"/>
                <w:sz w:val="22"/>
                <w:szCs w:val="22"/>
              </w:rPr>
              <w:br/>
              <w:t>Nguyễn Thị Thu Nga</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NVSP</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(90.6đ)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13</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một số biện pháp nhằm nâng cao chất lượng hoạt động tự học các môn lý luận cho sinh viên Trường ĐHSP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T2014-23-24</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Đinh Thị Uyên</w:t>
            </w:r>
            <w:r w:rsidRPr="00094A3B">
              <w:rPr>
                <w:rFonts w:eastAsia="Times New Roman"/>
                <w:noProof w:val="0"/>
                <w:color w:val="000000"/>
                <w:sz w:val="22"/>
                <w:szCs w:val="22"/>
              </w:rPr>
              <w:br/>
              <w:t>Nguyễn Kim Tùng</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CL-BB-QV</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(89.2đ)</w:t>
            </w:r>
          </w:p>
        </w:tc>
      </w:tr>
      <w:tr w:rsidR="00094A3B" w:rsidRPr="00094A3B" w:rsidTr="00156899">
        <w:trPr>
          <w:trHeight w:val="90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14</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Xây dựng bài tập bổ trợ nhằm nâng cao kết quả học tập kiểu bơi ếch cho sinh viên phổ tu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T2014-23-01</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Nguyễn Văn Thuật</w:t>
            </w:r>
            <w:r w:rsidRPr="00094A3B">
              <w:rPr>
                <w:rFonts w:eastAsia="Times New Roman"/>
                <w:noProof w:val="0"/>
                <w:color w:val="000000"/>
                <w:sz w:val="22"/>
                <w:szCs w:val="22"/>
              </w:rPr>
              <w:br/>
              <w:t>Vũ Văn Thịnh</w:t>
            </w:r>
          </w:p>
        </w:tc>
        <w:tc>
          <w:tcPr>
            <w:tcW w:w="1460"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Bơi - TC</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(88.4đ)</w:t>
            </w:r>
          </w:p>
        </w:tc>
      </w:tr>
      <w:tr w:rsidR="00094A3B"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15</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E20BDF" w:rsidP="0009324F">
            <w:pPr>
              <w:spacing w:line="240" w:lineRule="auto"/>
              <w:jc w:val="both"/>
              <w:rPr>
                <w:rFonts w:eastAsia="Times New Roman"/>
                <w:noProof w:val="0"/>
                <w:sz w:val="24"/>
                <w:szCs w:val="24"/>
              </w:rPr>
            </w:pPr>
            <w:r>
              <w:rPr>
                <w:rFonts w:eastAsia="Times New Roman"/>
                <w:noProof w:val="0"/>
                <w:sz w:val="24"/>
                <w:szCs w:val="24"/>
              </w:rPr>
              <w:t>Ứng dụng phương pháp tự đánh giá nhằm xác định trình độ, kỹ năng chuyên môn cơ bản cho sinh viên chuyên sâu</w:t>
            </w:r>
            <w:r w:rsidR="00094A3B" w:rsidRPr="00094A3B">
              <w:rPr>
                <w:rFonts w:eastAsia="Times New Roman"/>
                <w:noProof w:val="0"/>
                <w:sz w:val="24"/>
                <w:szCs w:val="24"/>
              </w:rPr>
              <w:t xml:space="preserve"> cờ vua </w:t>
            </w:r>
            <w:r>
              <w:rPr>
                <w:rFonts w:eastAsia="Times New Roman"/>
                <w:noProof w:val="0"/>
                <w:sz w:val="24"/>
                <w:szCs w:val="24"/>
              </w:rPr>
              <w:t xml:space="preserve">năm thứ ba và thứ tư </w:t>
            </w:r>
            <w:r w:rsidR="00094A3B" w:rsidRPr="00094A3B">
              <w:rPr>
                <w:rFonts w:eastAsia="Times New Roman"/>
                <w:noProof w:val="0"/>
                <w:sz w:val="24"/>
                <w:szCs w:val="24"/>
              </w:rPr>
              <w:t>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T2014-23-05</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Nguyễn Thị Hằng</w:t>
            </w:r>
            <w:r w:rsidRPr="00094A3B">
              <w:rPr>
                <w:rFonts w:eastAsia="Times New Roman"/>
                <w:noProof w:val="0"/>
                <w:color w:val="000000"/>
                <w:sz w:val="22"/>
                <w:szCs w:val="22"/>
              </w:rPr>
              <w:br/>
              <w:t>Phạm Thị Hoa</w:t>
            </w:r>
            <w:r w:rsidRPr="00094A3B">
              <w:rPr>
                <w:rFonts w:eastAsia="Times New Roman"/>
                <w:noProof w:val="0"/>
                <w:color w:val="000000"/>
                <w:sz w:val="22"/>
                <w:szCs w:val="22"/>
              </w:rPr>
              <w:br/>
              <w:t>Phan Chí Quyết</w:t>
            </w:r>
          </w:p>
        </w:tc>
        <w:tc>
          <w:tcPr>
            <w:tcW w:w="1460"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Cờ vua-ĐC</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(87.8đ)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16</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Nghiên cứu xây dựng một số biện pháp phát triển trong phong trào tập luyện TDTT ngoại khóa cho sinh viên khóa 46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T2014-23-20</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Lê Du</w:t>
            </w:r>
            <w:r w:rsidR="007553E7">
              <w:rPr>
                <w:rFonts w:eastAsia="Times New Roman"/>
                <w:noProof w:val="0"/>
                <w:color w:val="000000"/>
                <w:sz w:val="22"/>
                <w:szCs w:val="22"/>
              </w:rPr>
              <w:t>ng</w:t>
            </w:r>
            <w:r w:rsidR="007553E7">
              <w:rPr>
                <w:rFonts w:eastAsia="Times New Roman"/>
                <w:noProof w:val="0"/>
                <w:color w:val="000000"/>
                <w:sz w:val="22"/>
                <w:szCs w:val="22"/>
              </w:rPr>
              <w:br/>
              <w:t>Nguyễn Hồng Minh</w:t>
            </w:r>
            <w:r w:rsidR="007553E7">
              <w:rPr>
                <w:rFonts w:eastAsia="Times New Roman"/>
                <w:noProof w:val="0"/>
                <w:color w:val="000000"/>
                <w:sz w:val="22"/>
                <w:szCs w:val="22"/>
              </w:rPr>
              <w:br/>
            </w:r>
          </w:p>
        </w:tc>
        <w:tc>
          <w:tcPr>
            <w:tcW w:w="1460"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NVSP</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(88đ)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17</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một số biện pháp nhằm nâng cao chất lượng học tập môn học tư tưởng Hồ Chí Minh cho sinh viên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T2014-23-19</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Lê Thị Thùy Chi</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LLCT</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(87.5đ)</w:t>
            </w:r>
          </w:p>
        </w:tc>
      </w:tr>
      <w:tr w:rsidR="00094A3B"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18</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Ứng dụng một số thủ pháp phân tích tác phẩm âm nhạc trong giảng dạy tập huấn và dàn dựng các chương trình văn nghệ nhằm nâng cao hiệu quả giáo dục thẩm mỹ cho sinh viên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T2014-23-16</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Nguyễn Văn Hoàng</w:t>
            </w:r>
            <w:r w:rsidRPr="00094A3B">
              <w:rPr>
                <w:rFonts w:eastAsia="Times New Roman"/>
                <w:noProof w:val="0"/>
                <w:color w:val="000000"/>
                <w:sz w:val="22"/>
                <w:szCs w:val="22"/>
              </w:rPr>
              <w:br/>
              <w:t>Trần Thị Thu Khoa</w:t>
            </w:r>
            <w:r w:rsidRPr="00094A3B">
              <w:rPr>
                <w:rFonts w:eastAsia="Times New Roman"/>
                <w:noProof w:val="0"/>
                <w:color w:val="000000"/>
                <w:sz w:val="22"/>
                <w:szCs w:val="22"/>
              </w:rPr>
              <w:br/>
              <w:t>Nguyễn Anh Tuấn</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NTĐĐ</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(87.5đ)</w:t>
            </w:r>
          </w:p>
        </w:tc>
      </w:tr>
      <w:tr w:rsidR="00094A3B"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lastRenderedPageBreak/>
              <w:t> </w:t>
            </w:r>
            <w:r>
              <w:rPr>
                <w:rFonts w:eastAsia="Times New Roman"/>
                <w:noProof w:val="0"/>
                <w:sz w:val="24"/>
                <w:szCs w:val="24"/>
              </w:rPr>
              <w:t>19</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C354F2" w:rsidP="00094A3B">
            <w:pPr>
              <w:spacing w:line="240" w:lineRule="auto"/>
              <w:rPr>
                <w:rFonts w:eastAsia="Times New Roman"/>
                <w:noProof w:val="0"/>
                <w:sz w:val="24"/>
                <w:szCs w:val="24"/>
              </w:rPr>
            </w:pPr>
            <w:r>
              <w:rPr>
                <w:rFonts w:eastAsia="Times New Roman"/>
                <w:noProof w:val="0"/>
                <w:sz w:val="24"/>
                <w:szCs w:val="24"/>
              </w:rPr>
              <w:t>Xây dựng chỉ tiêu đánh giá thể lực chuyên môn cho sinh viên chuyên sâu bóng rổ</w:t>
            </w:r>
            <w:r w:rsidR="00D16F8D">
              <w:rPr>
                <w:rFonts w:eastAsia="Times New Roman"/>
                <w:noProof w:val="0"/>
                <w:sz w:val="24"/>
                <w:szCs w:val="24"/>
              </w:rPr>
              <w:t xml:space="preserve"> năm thứ nhất Tr</w:t>
            </w:r>
            <w:r w:rsidR="007337AB">
              <w:rPr>
                <w:rFonts w:eastAsia="Times New Roman"/>
                <w:noProof w:val="0"/>
                <w:sz w:val="24"/>
                <w:szCs w:val="24"/>
              </w:rPr>
              <w:t>ường Đại học Sư phạm TDTT Hà Nội</w:t>
            </w:r>
            <w:bookmarkStart w:id="0" w:name="_GoBack"/>
            <w:bookmarkEnd w:id="0"/>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T2014-23-03</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Lê Mạnh Linh</w:t>
            </w:r>
            <w:r w:rsidRPr="00094A3B">
              <w:rPr>
                <w:rFonts w:eastAsia="Times New Roman"/>
                <w:noProof w:val="0"/>
                <w:color w:val="000000"/>
                <w:sz w:val="22"/>
                <w:szCs w:val="22"/>
              </w:rPr>
              <w:br/>
              <w:t>Phạm Ngọc Tú</w:t>
            </w:r>
            <w:r w:rsidRPr="00094A3B">
              <w:rPr>
                <w:rFonts w:eastAsia="Times New Roman"/>
                <w:noProof w:val="0"/>
                <w:color w:val="000000"/>
                <w:sz w:val="22"/>
                <w:szCs w:val="22"/>
              </w:rPr>
              <w:br/>
              <w:t>Phạm Duy Hải</w:t>
            </w:r>
          </w:p>
        </w:tc>
        <w:tc>
          <w:tcPr>
            <w:tcW w:w="1460" w:type="dxa"/>
            <w:tcBorders>
              <w:top w:val="nil"/>
              <w:left w:val="nil"/>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BR-BN</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Khá (71.25đ)</w:t>
            </w:r>
          </w:p>
        </w:tc>
      </w:tr>
      <w:tr w:rsidR="00094A3B" w:rsidRPr="00094A3B" w:rsidTr="00156899">
        <w:trPr>
          <w:trHeight w:val="150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20</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hệ thống các bài tập bổ trợ nhằm nâng cao hiệu quả kỹ thuật giai đoạn giậm nhảy trong nhảy xa cho nữ sinh viên đội tuyển điền kinh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T2014-23-35</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Nguyễn Thị Hồng Phượng</w:t>
            </w:r>
            <w:r w:rsidRPr="00094A3B">
              <w:rPr>
                <w:rFonts w:eastAsia="Times New Roman"/>
                <w:noProof w:val="0"/>
                <w:color w:val="000000"/>
                <w:sz w:val="22"/>
                <w:szCs w:val="22"/>
              </w:rPr>
              <w:br/>
              <w:t>Vũ Thị Trang</w:t>
            </w:r>
            <w:r w:rsidRPr="00094A3B">
              <w:rPr>
                <w:rFonts w:eastAsia="Times New Roman"/>
                <w:noProof w:val="0"/>
                <w:color w:val="000000"/>
                <w:sz w:val="22"/>
                <w:szCs w:val="22"/>
              </w:rPr>
              <w:br/>
              <w:t>Đào Thị Hương</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Điền kinh</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(87đ)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21</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một số bài tập nâng cao hiệu quả đòn phản chẻ chân trước (Apnaeryo chagi) cho nam sinh viên đội tuyển Taekwondo trường ĐHSP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T2014-23-17</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Lê Chí Nhân</w:t>
            </w:r>
            <w:r w:rsidRPr="00094A3B">
              <w:rPr>
                <w:rFonts w:eastAsia="Times New Roman"/>
                <w:noProof w:val="0"/>
                <w:color w:val="000000"/>
                <w:sz w:val="22"/>
                <w:szCs w:val="22"/>
              </w:rPr>
              <w:br/>
              <w:t>Trần Dũng</w:t>
            </w:r>
            <w:r w:rsidRPr="00094A3B">
              <w:rPr>
                <w:rFonts w:eastAsia="Times New Roman"/>
                <w:noProof w:val="0"/>
                <w:color w:val="000000"/>
                <w:sz w:val="22"/>
                <w:szCs w:val="22"/>
              </w:rPr>
              <w:br/>
              <w:t>Trần Hải Thanh</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Võ</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(87.75đ)</w:t>
            </w:r>
          </w:p>
        </w:tc>
      </w:tr>
      <w:tr w:rsidR="00094A3B" w:rsidRPr="00094A3B" w:rsidTr="00156899">
        <w:trPr>
          <w:trHeight w:val="120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22</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Xây dựng biện pháp quản lý hoạt động tự học của sinh viên tại Trung tâm Giáo dục Quốc phòng Hà Nội 1</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T2014-23-44</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Nguyễn Minh Tiến</w:t>
            </w:r>
            <w:r w:rsidRPr="00094A3B">
              <w:rPr>
                <w:rFonts w:eastAsia="Times New Roman"/>
                <w:noProof w:val="0"/>
                <w:color w:val="000000"/>
                <w:sz w:val="22"/>
                <w:szCs w:val="22"/>
              </w:rPr>
              <w:br/>
              <w:t>Bùi Văn Trang</w:t>
            </w:r>
            <w:r w:rsidRPr="00094A3B">
              <w:rPr>
                <w:rFonts w:eastAsia="Times New Roman"/>
                <w:noProof w:val="0"/>
                <w:color w:val="000000"/>
                <w:sz w:val="22"/>
                <w:szCs w:val="22"/>
              </w:rPr>
              <w:br/>
              <w:t>Nguyễn Quốc Anh</w:t>
            </w:r>
            <w:r w:rsidRPr="00094A3B">
              <w:rPr>
                <w:rFonts w:eastAsia="Times New Roman"/>
                <w:noProof w:val="0"/>
                <w:color w:val="000000"/>
                <w:sz w:val="22"/>
                <w:szCs w:val="22"/>
              </w:rPr>
              <w:br/>
              <w:t>Đinh Trọng Tuấn</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TTGDQP</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310D07" w:rsidRDefault="00310D07" w:rsidP="00310D07">
            <w:pPr>
              <w:spacing w:line="240" w:lineRule="auto"/>
              <w:rPr>
                <w:rFonts w:eastAsia="Times New Roman"/>
                <w:noProof w:val="0"/>
                <w:sz w:val="24"/>
                <w:szCs w:val="24"/>
              </w:rPr>
            </w:pPr>
            <w:r>
              <w:rPr>
                <w:rFonts w:eastAsia="Times New Roman"/>
                <w:noProof w:val="0"/>
                <w:sz w:val="24"/>
                <w:szCs w:val="24"/>
              </w:rPr>
              <w:t>Tốt</w:t>
            </w:r>
            <w:r w:rsidR="00094A3B" w:rsidRPr="00094A3B">
              <w:rPr>
                <w:rFonts w:eastAsia="Times New Roman"/>
                <w:noProof w:val="0"/>
                <w:sz w:val="24"/>
                <w:szCs w:val="24"/>
              </w:rPr>
              <w:t xml:space="preserve"> </w:t>
            </w:r>
          </w:p>
          <w:p w:rsidR="00094A3B" w:rsidRPr="00094A3B" w:rsidRDefault="00310D07" w:rsidP="00310D07">
            <w:pPr>
              <w:spacing w:line="240" w:lineRule="auto"/>
              <w:rPr>
                <w:rFonts w:eastAsia="Times New Roman"/>
                <w:noProof w:val="0"/>
                <w:sz w:val="24"/>
                <w:szCs w:val="24"/>
              </w:rPr>
            </w:pPr>
            <w:r w:rsidRPr="00310D07">
              <w:rPr>
                <w:rFonts w:eastAsia="Times New Roman"/>
                <w:noProof w:val="0"/>
                <w:sz w:val="24"/>
                <w:szCs w:val="24"/>
              </w:rPr>
              <w:t>(87đ)</w:t>
            </w:r>
          </w:p>
        </w:tc>
      </w:tr>
      <w:tr w:rsidR="00094A3B" w:rsidRPr="00094A3B" w:rsidTr="00156899">
        <w:trPr>
          <w:trHeight w:val="90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23</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Xây dựng chỉ tiêu đánh giá trình độ thể lực của nữ sinh viên chuyên sâu thể dục năm thứ nhất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T2014-23-41</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Nguyễn Xuân Thành</w:t>
            </w:r>
            <w:r w:rsidRPr="00094A3B">
              <w:rPr>
                <w:rFonts w:eastAsia="Times New Roman"/>
                <w:noProof w:val="0"/>
                <w:color w:val="000000"/>
                <w:sz w:val="22"/>
                <w:szCs w:val="22"/>
              </w:rPr>
              <w:br/>
              <w:t>Phạm Quốc Toản</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Thể dục</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Khá (78.75đ)</w:t>
            </w:r>
          </w:p>
        </w:tc>
      </w:tr>
      <w:tr w:rsidR="00094A3B" w:rsidRPr="00094A3B" w:rsidTr="003E4744">
        <w:trPr>
          <w:trHeight w:val="1511"/>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24</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một số bài tập phát triển thể lực chuyên môn cho nam sinh viên chuyên sâu Bóng chuyền khóa 47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T2015-TDH-13</w:t>
            </w:r>
          </w:p>
        </w:tc>
        <w:tc>
          <w:tcPr>
            <w:tcW w:w="2080" w:type="dxa"/>
            <w:tcBorders>
              <w:top w:val="nil"/>
              <w:left w:val="nil"/>
              <w:bottom w:val="single" w:sz="4" w:space="0" w:color="1A1A1A"/>
              <w:right w:val="single" w:sz="4" w:space="0" w:color="1A1A1A"/>
            </w:tcBorders>
            <w:shd w:val="clear" w:color="auto" w:fill="auto"/>
            <w:hideMark/>
          </w:tcPr>
          <w:p w:rsidR="00094A3B" w:rsidRDefault="00094A3B" w:rsidP="00094A3B">
            <w:pPr>
              <w:spacing w:line="240" w:lineRule="auto"/>
              <w:rPr>
                <w:rFonts w:eastAsia="Times New Roman"/>
                <w:noProof w:val="0"/>
                <w:sz w:val="24"/>
                <w:szCs w:val="24"/>
              </w:rPr>
            </w:pPr>
            <w:r w:rsidRPr="00094A3B">
              <w:rPr>
                <w:rFonts w:eastAsia="Times New Roman"/>
                <w:noProof w:val="0"/>
                <w:sz w:val="24"/>
                <w:szCs w:val="24"/>
              </w:rPr>
              <w:t>Lê Ngọc Trung</w:t>
            </w:r>
            <w:r w:rsidRPr="00094A3B">
              <w:rPr>
                <w:rFonts w:eastAsia="Times New Roman"/>
                <w:noProof w:val="0"/>
                <w:sz w:val="24"/>
                <w:szCs w:val="24"/>
              </w:rPr>
              <w:br/>
              <w:t>Trần Chí Công</w:t>
            </w:r>
            <w:r w:rsidRPr="00094A3B">
              <w:rPr>
                <w:rFonts w:eastAsia="Times New Roman"/>
                <w:noProof w:val="0"/>
                <w:sz w:val="24"/>
                <w:szCs w:val="24"/>
              </w:rPr>
              <w:br/>
              <w:t>Lê Thu Hương</w:t>
            </w:r>
            <w:r w:rsidRPr="00094A3B">
              <w:rPr>
                <w:rFonts w:eastAsia="Times New Roman"/>
                <w:noProof w:val="0"/>
                <w:sz w:val="24"/>
                <w:szCs w:val="24"/>
              </w:rPr>
              <w:br/>
              <w:t>Nguyễn Văn Duyệt</w:t>
            </w:r>
          </w:p>
          <w:p w:rsidR="003E4744" w:rsidRPr="00094A3B" w:rsidRDefault="003E4744" w:rsidP="00094A3B">
            <w:pPr>
              <w:spacing w:line="240" w:lineRule="auto"/>
              <w:rPr>
                <w:rFonts w:eastAsia="Times New Roman"/>
                <w:noProof w:val="0"/>
                <w:sz w:val="24"/>
                <w:szCs w:val="24"/>
              </w:rPr>
            </w:pPr>
            <w:r>
              <w:rPr>
                <w:rFonts w:eastAsia="Times New Roman"/>
                <w:noProof w:val="0"/>
                <w:sz w:val="24"/>
                <w:szCs w:val="24"/>
              </w:rPr>
              <w:t>Lê Chí Hướng</w:t>
            </w:r>
          </w:p>
        </w:tc>
        <w:tc>
          <w:tcPr>
            <w:tcW w:w="1460"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Bóng chuyền</w:t>
            </w:r>
          </w:p>
        </w:tc>
        <w:tc>
          <w:tcPr>
            <w:tcW w:w="1457"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(89đ)</w:t>
            </w:r>
          </w:p>
        </w:tc>
      </w:tr>
      <w:tr w:rsidR="00094A3B"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lastRenderedPageBreak/>
              <w:t> </w:t>
            </w:r>
            <w:r>
              <w:rPr>
                <w:rFonts w:eastAsia="Times New Roman"/>
                <w:noProof w:val="0"/>
                <w:sz w:val="24"/>
                <w:szCs w:val="24"/>
              </w:rPr>
              <w:t>25</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bài tập bổ trợ chuyên môn nhằm hoàn thiện kỹ thuật nhảy dạng chân qua ngựa ngang cho nam sinh viên chuyên sâu thể dục năm thứ 2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T2014-23-11</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Đặng Đình Dũng</w:t>
            </w:r>
            <w:r w:rsidRPr="00094A3B">
              <w:rPr>
                <w:rFonts w:eastAsia="Times New Roman"/>
                <w:noProof w:val="0"/>
                <w:color w:val="000000"/>
                <w:sz w:val="22"/>
                <w:szCs w:val="22"/>
              </w:rPr>
              <w:br/>
              <w:t>Nguyễn Thành Chung</w:t>
            </w:r>
            <w:r w:rsidRPr="00094A3B">
              <w:rPr>
                <w:rFonts w:eastAsia="Times New Roman"/>
                <w:noProof w:val="0"/>
                <w:color w:val="000000"/>
                <w:sz w:val="22"/>
                <w:szCs w:val="22"/>
              </w:rPr>
              <w:br/>
              <w:t>Nguyễn Văn Hạnh</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Thể dục</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(87đ)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26</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Đề xuất một số biện pháp nâng cao kết quả học tập môn lý luận và phương pháp thể dục thể thao cho sinh viên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T2014-23-26</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102285">
            <w:pPr>
              <w:spacing w:line="240" w:lineRule="auto"/>
              <w:rPr>
                <w:rFonts w:eastAsia="Times New Roman"/>
                <w:noProof w:val="0"/>
                <w:color w:val="000000"/>
                <w:sz w:val="22"/>
                <w:szCs w:val="22"/>
              </w:rPr>
            </w:pPr>
            <w:r w:rsidRPr="00094A3B">
              <w:rPr>
                <w:rFonts w:eastAsia="Times New Roman"/>
                <w:noProof w:val="0"/>
                <w:color w:val="000000"/>
                <w:sz w:val="22"/>
                <w:szCs w:val="22"/>
              </w:rPr>
              <w:t>Trần Thị Nhu</w:t>
            </w:r>
            <w:r w:rsidRPr="00094A3B">
              <w:rPr>
                <w:rFonts w:eastAsia="Times New Roman"/>
                <w:noProof w:val="0"/>
                <w:color w:val="000000"/>
                <w:sz w:val="22"/>
                <w:szCs w:val="22"/>
              </w:rPr>
              <w:br/>
              <w:t>Lê Nguyên Hoàn</w:t>
            </w:r>
            <w:r w:rsidRPr="00094A3B">
              <w:rPr>
                <w:rFonts w:eastAsia="Times New Roman"/>
                <w:noProof w:val="0"/>
                <w:color w:val="000000"/>
                <w:sz w:val="22"/>
                <w:szCs w:val="22"/>
              </w:rPr>
              <w:br/>
            </w:r>
            <w:r w:rsidR="00102285">
              <w:rPr>
                <w:rFonts w:eastAsia="Times New Roman"/>
                <w:noProof w:val="0"/>
                <w:color w:val="000000"/>
                <w:sz w:val="22"/>
                <w:szCs w:val="22"/>
              </w:rPr>
              <w:t>Lê Thị Thu Thúy</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NVSP</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(87đ)</w:t>
            </w:r>
          </w:p>
        </w:tc>
      </w:tr>
      <w:tr w:rsidR="00094A3B" w:rsidRPr="00094A3B" w:rsidTr="00156899">
        <w:trPr>
          <w:trHeight w:val="630"/>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27</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ý thức tự giác học tập và rèn luyện của sinh viên đào tạo liên kết tại Trung tâm GDQP Hà Nội 1</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T2014-23-14</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Chu Văn Hạc</w:t>
            </w:r>
            <w:r w:rsidRPr="00094A3B">
              <w:rPr>
                <w:rFonts w:eastAsia="Times New Roman"/>
                <w:noProof w:val="0"/>
                <w:color w:val="000000"/>
                <w:sz w:val="22"/>
                <w:szCs w:val="22"/>
              </w:rPr>
              <w:br/>
              <w:t>Vũ Tiến Đại</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TTGDQP</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262C6C" w:rsidP="00094A3B">
            <w:pPr>
              <w:spacing w:line="240" w:lineRule="auto"/>
              <w:rPr>
                <w:rFonts w:eastAsia="Times New Roman"/>
                <w:noProof w:val="0"/>
                <w:sz w:val="24"/>
                <w:szCs w:val="24"/>
              </w:rPr>
            </w:pPr>
            <w:r>
              <w:rPr>
                <w:rFonts w:eastAsia="Times New Roman"/>
                <w:noProof w:val="0"/>
                <w:sz w:val="24"/>
                <w:szCs w:val="24"/>
              </w:rPr>
              <w:t>Tốt (87.25đ)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28</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bài tập thể dục cổ động nhằm nâng cao thể lực chuyên môn cho nữ sinh viên chuyên sâu thể dục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T2014-23-13</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Nguyễn Đức Sử</w:t>
            </w:r>
            <w:r w:rsidRPr="00094A3B">
              <w:rPr>
                <w:rFonts w:eastAsia="Times New Roman"/>
                <w:noProof w:val="0"/>
                <w:color w:val="000000"/>
                <w:sz w:val="22"/>
                <w:szCs w:val="22"/>
              </w:rPr>
              <w:br/>
              <w:t>Trần Thu Trang</w:t>
            </w:r>
            <w:r w:rsidRPr="00094A3B">
              <w:rPr>
                <w:rFonts w:eastAsia="Times New Roman"/>
                <w:noProof w:val="0"/>
                <w:color w:val="000000"/>
                <w:sz w:val="22"/>
                <w:szCs w:val="22"/>
              </w:rPr>
              <w:br/>
              <w:t>Mai Thanh Thủy</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Thể dục</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(87đ)</w:t>
            </w:r>
          </w:p>
        </w:tc>
      </w:tr>
      <w:tr w:rsidR="00094A3B"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 </w:t>
            </w:r>
            <w:r>
              <w:rPr>
                <w:rFonts w:eastAsia="Times New Roman"/>
                <w:noProof w:val="0"/>
                <w:sz w:val="24"/>
                <w:szCs w:val="24"/>
              </w:rPr>
              <w:t>29</w:t>
            </w:r>
          </w:p>
        </w:tc>
        <w:tc>
          <w:tcPr>
            <w:tcW w:w="58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Xây dựng một số biện pháp nhằm nâng cao kết quả học tập môn Tin học cho sinh viên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T2014-23-25</w:t>
            </w:r>
          </w:p>
        </w:tc>
        <w:tc>
          <w:tcPr>
            <w:tcW w:w="208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Đặng Thị Thúy Nga</w:t>
            </w:r>
            <w:r w:rsidRPr="00094A3B">
              <w:rPr>
                <w:rFonts w:eastAsia="Times New Roman"/>
                <w:noProof w:val="0"/>
                <w:color w:val="000000"/>
                <w:sz w:val="22"/>
                <w:szCs w:val="22"/>
              </w:rPr>
              <w:br/>
              <w:t>Hoàng Thu Thủy</w:t>
            </w:r>
          </w:p>
        </w:tc>
        <w:tc>
          <w:tcPr>
            <w:tcW w:w="146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color w:val="000000"/>
                <w:sz w:val="22"/>
                <w:szCs w:val="22"/>
              </w:rPr>
            </w:pPr>
            <w:r w:rsidRPr="00094A3B">
              <w:rPr>
                <w:rFonts w:eastAsia="Times New Roman"/>
                <w:noProof w:val="0"/>
                <w:color w:val="000000"/>
                <w:sz w:val="22"/>
                <w:szCs w:val="22"/>
              </w:rPr>
              <w:t>NVSP</w:t>
            </w:r>
          </w:p>
        </w:tc>
        <w:tc>
          <w:tcPr>
            <w:tcW w:w="1457"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hideMark/>
          </w:tcPr>
          <w:p w:rsidR="00094A3B" w:rsidRPr="00094A3B" w:rsidRDefault="00094A3B"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094A3B" w:rsidRPr="00094A3B" w:rsidRDefault="00094A3B" w:rsidP="00094A3B">
            <w:pPr>
              <w:spacing w:line="240" w:lineRule="auto"/>
              <w:rPr>
                <w:rFonts w:eastAsia="Times New Roman"/>
                <w:noProof w:val="0"/>
                <w:sz w:val="24"/>
                <w:szCs w:val="24"/>
              </w:rPr>
            </w:pPr>
            <w:r w:rsidRPr="00094A3B">
              <w:rPr>
                <w:rFonts w:eastAsia="Times New Roman"/>
                <w:noProof w:val="0"/>
                <w:sz w:val="24"/>
                <w:szCs w:val="24"/>
              </w:rPr>
              <w:t>Tốt (87.25đ)</w:t>
            </w:r>
          </w:p>
        </w:tc>
      </w:tr>
      <w:tr w:rsidR="002A2ABB" w:rsidRPr="002A2AB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tcPr>
          <w:p w:rsidR="002A2ABB" w:rsidRPr="002A2ABB" w:rsidRDefault="002A2ABB" w:rsidP="00094A3B">
            <w:pPr>
              <w:spacing w:line="240" w:lineRule="auto"/>
              <w:jc w:val="center"/>
              <w:rPr>
                <w:rFonts w:eastAsia="Times New Roman"/>
                <w:noProof w:val="0"/>
                <w:sz w:val="24"/>
                <w:szCs w:val="24"/>
              </w:rPr>
            </w:pPr>
            <w:r w:rsidRPr="002A2ABB">
              <w:rPr>
                <w:rFonts w:eastAsia="Times New Roman"/>
                <w:noProof w:val="0"/>
                <w:sz w:val="24"/>
                <w:szCs w:val="24"/>
              </w:rPr>
              <w:t>30</w:t>
            </w:r>
          </w:p>
        </w:tc>
        <w:tc>
          <w:tcPr>
            <w:tcW w:w="5860" w:type="dxa"/>
            <w:tcBorders>
              <w:top w:val="nil"/>
              <w:left w:val="nil"/>
              <w:bottom w:val="single" w:sz="4" w:space="0" w:color="1A1A1A"/>
              <w:right w:val="single" w:sz="4" w:space="0" w:color="1A1A1A"/>
            </w:tcBorders>
            <w:shd w:val="clear" w:color="auto" w:fill="auto"/>
          </w:tcPr>
          <w:p w:rsidR="002A2ABB" w:rsidRPr="002A2ABB" w:rsidRDefault="002A2ABB" w:rsidP="000810DC">
            <w:pPr>
              <w:rPr>
                <w:color w:val="000000"/>
                <w:sz w:val="24"/>
                <w:szCs w:val="24"/>
              </w:rPr>
            </w:pPr>
            <w:r w:rsidRPr="002A2ABB">
              <w:rPr>
                <w:color w:val="000000"/>
                <w:sz w:val="24"/>
                <w:szCs w:val="24"/>
              </w:rPr>
              <w:t>Xây dựng hệ thống bài tập bổ trợ nhằm nâng cao khả năng kỹ thuật chuyền, bắt bóng, cho nam sinh viên phổ tu Bóng ném Trường ĐH Sư Phạm TDTT Hà Nội</w:t>
            </w:r>
          </w:p>
          <w:p w:rsidR="002A2ABB" w:rsidRPr="002A2ABB" w:rsidRDefault="002A2ABB" w:rsidP="00094A3B">
            <w:pPr>
              <w:spacing w:line="240" w:lineRule="auto"/>
              <w:rPr>
                <w:rFonts w:eastAsia="Times New Roman"/>
                <w:noProof w:val="0"/>
                <w:sz w:val="24"/>
                <w:szCs w:val="24"/>
              </w:rPr>
            </w:pPr>
          </w:p>
        </w:tc>
        <w:tc>
          <w:tcPr>
            <w:tcW w:w="1400" w:type="dxa"/>
            <w:tcBorders>
              <w:top w:val="nil"/>
              <w:left w:val="nil"/>
              <w:bottom w:val="single" w:sz="4" w:space="0" w:color="1A1A1A"/>
              <w:right w:val="single" w:sz="4" w:space="0" w:color="1A1A1A"/>
            </w:tcBorders>
            <w:shd w:val="clear" w:color="auto" w:fill="auto"/>
          </w:tcPr>
          <w:p w:rsidR="002A2ABB" w:rsidRPr="002A2ABB" w:rsidRDefault="002A2ABB" w:rsidP="000810DC">
            <w:pPr>
              <w:rPr>
                <w:color w:val="000000"/>
                <w:sz w:val="22"/>
                <w:szCs w:val="22"/>
              </w:rPr>
            </w:pPr>
            <w:r w:rsidRPr="002A2ABB">
              <w:rPr>
                <w:color w:val="000000"/>
                <w:sz w:val="22"/>
                <w:szCs w:val="22"/>
              </w:rPr>
              <w:t>T2014-23-02</w:t>
            </w:r>
          </w:p>
          <w:p w:rsidR="002A2ABB" w:rsidRPr="002A2ABB" w:rsidRDefault="002A2ABB" w:rsidP="00094A3B">
            <w:pPr>
              <w:spacing w:line="240" w:lineRule="auto"/>
              <w:rPr>
                <w:rFonts w:eastAsia="Times New Roman"/>
                <w:noProof w:val="0"/>
                <w:color w:val="000000"/>
                <w:sz w:val="24"/>
                <w:szCs w:val="24"/>
              </w:rPr>
            </w:pPr>
          </w:p>
        </w:tc>
        <w:tc>
          <w:tcPr>
            <w:tcW w:w="2080" w:type="dxa"/>
            <w:tcBorders>
              <w:top w:val="nil"/>
              <w:left w:val="nil"/>
              <w:bottom w:val="single" w:sz="4" w:space="0" w:color="1A1A1A"/>
              <w:right w:val="single" w:sz="4" w:space="0" w:color="1A1A1A"/>
            </w:tcBorders>
            <w:shd w:val="clear" w:color="auto" w:fill="auto"/>
          </w:tcPr>
          <w:p w:rsidR="002A2ABB" w:rsidRPr="002A2ABB" w:rsidRDefault="002A2ABB" w:rsidP="00094A3B">
            <w:pPr>
              <w:spacing w:line="240" w:lineRule="auto"/>
              <w:rPr>
                <w:rFonts w:eastAsia="Times New Roman"/>
                <w:noProof w:val="0"/>
                <w:color w:val="000000"/>
                <w:sz w:val="24"/>
                <w:szCs w:val="24"/>
              </w:rPr>
            </w:pPr>
            <w:r w:rsidRPr="002A2ABB">
              <w:rPr>
                <w:rFonts w:eastAsia="Times New Roman"/>
                <w:noProof w:val="0"/>
                <w:color w:val="000000"/>
                <w:sz w:val="24"/>
                <w:szCs w:val="24"/>
              </w:rPr>
              <w:t>Trần Đình Phòng Đặng Hùng Linh</w:t>
            </w:r>
          </w:p>
        </w:tc>
        <w:tc>
          <w:tcPr>
            <w:tcW w:w="1460" w:type="dxa"/>
            <w:tcBorders>
              <w:top w:val="nil"/>
              <w:left w:val="nil"/>
              <w:bottom w:val="single" w:sz="4" w:space="0" w:color="1A1A1A"/>
              <w:right w:val="single" w:sz="4" w:space="0" w:color="1A1A1A"/>
            </w:tcBorders>
            <w:shd w:val="clear" w:color="auto" w:fill="auto"/>
          </w:tcPr>
          <w:p w:rsidR="002A2ABB" w:rsidRPr="002A2ABB" w:rsidRDefault="002A2ABB" w:rsidP="002A2ABB">
            <w:pPr>
              <w:rPr>
                <w:color w:val="000000"/>
                <w:sz w:val="24"/>
                <w:szCs w:val="24"/>
              </w:rPr>
            </w:pPr>
            <w:r w:rsidRPr="002A2ABB">
              <w:rPr>
                <w:color w:val="000000"/>
                <w:sz w:val="24"/>
                <w:szCs w:val="24"/>
              </w:rPr>
              <w:t>BM. Bóng rổ - Bóng Ném</w:t>
            </w:r>
          </w:p>
          <w:p w:rsidR="002A2ABB" w:rsidRPr="002A2ABB" w:rsidRDefault="002A2ABB" w:rsidP="00094A3B">
            <w:pPr>
              <w:spacing w:line="240" w:lineRule="auto"/>
              <w:rPr>
                <w:rFonts w:eastAsia="Times New Roman"/>
                <w:noProof w:val="0"/>
                <w:color w:val="000000"/>
                <w:sz w:val="24"/>
                <w:szCs w:val="24"/>
              </w:rPr>
            </w:pPr>
          </w:p>
        </w:tc>
        <w:tc>
          <w:tcPr>
            <w:tcW w:w="1457" w:type="dxa"/>
            <w:tcBorders>
              <w:top w:val="nil"/>
              <w:left w:val="nil"/>
              <w:bottom w:val="single" w:sz="4" w:space="0" w:color="1A1A1A"/>
              <w:right w:val="single" w:sz="4" w:space="0" w:color="1A1A1A"/>
            </w:tcBorders>
            <w:shd w:val="clear" w:color="auto" w:fill="auto"/>
            <w:noWrap/>
          </w:tcPr>
          <w:p w:rsidR="002A2ABB" w:rsidRPr="002A2ABB" w:rsidRDefault="002A2ABB" w:rsidP="004B2E82">
            <w:pPr>
              <w:spacing w:line="240" w:lineRule="auto"/>
              <w:jc w:val="center"/>
              <w:rPr>
                <w:rFonts w:eastAsia="Times New Roman"/>
                <w:noProof w:val="0"/>
                <w:sz w:val="24"/>
                <w:szCs w:val="24"/>
              </w:rPr>
            </w:pPr>
            <w:r w:rsidRPr="002A2AB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tcPr>
          <w:p w:rsidR="002A2ABB" w:rsidRPr="002A2ABB" w:rsidRDefault="002A2ABB" w:rsidP="004B2E82">
            <w:pPr>
              <w:spacing w:line="240" w:lineRule="auto"/>
              <w:jc w:val="center"/>
              <w:rPr>
                <w:rFonts w:eastAsia="Times New Roman"/>
                <w:noProof w:val="0"/>
                <w:sz w:val="24"/>
                <w:szCs w:val="24"/>
              </w:rPr>
            </w:pPr>
            <w:r w:rsidRPr="002A2AB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tcPr>
          <w:p w:rsidR="002A2ABB" w:rsidRPr="002A2ABB" w:rsidRDefault="004B2E82" w:rsidP="004B2E82">
            <w:pPr>
              <w:spacing w:line="240" w:lineRule="auto"/>
              <w:jc w:val="center"/>
              <w:rPr>
                <w:rFonts w:eastAsia="Times New Roman"/>
                <w:noProof w:val="0"/>
                <w:sz w:val="24"/>
                <w:szCs w:val="24"/>
              </w:rPr>
            </w:pPr>
            <w:r>
              <w:rPr>
                <w:rFonts w:eastAsia="Times New Roman"/>
                <w:noProof w:val="0"/>
                <w:sz w:val="24"/>
                <w:szCs w:val="24"/>
              </w:rPr>
              <w:t>Đạt</w:t>
            </w:r>
          </w:p>
        </w:tc>
      </w:tr>
      <w:tr w:rsidR="002A2ABB" w:rsidRPr="002A2AB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tcPr>
          <w:p w:rsidR="002A2ABB" w:rsidRPr="002A2ABB" w:rsidRDefault="002A2ABB" w:rsidP="00094A3B">
            <w:pPr>
              <w:spacing w:line="240" w:lineRule="auto"/>
              <w:jc w:val="center"/>
              <w:rPr>
                <w:rFonts w:eastAsia="Times New Roman"/>
                <w:noProof w:val="0"/>
                <w:sz w:val="24"/>
                <w:szCs w:val="24"/>
              </w:rPr>
            </w:pPr>
            <w:r w:rsidRPr="002A2ABB">
              <w:rPr>
                <w:rFonts w:eastAsia="Times New Roman"/>
                <w:noProof w:val="0"/>
                <w:sz w:val="24"/>
                <w:szCs w:val="24"/>
              </w:rPr>
              <w:t>31</w:t>
            </w:r>
          </w:p>
        </w:tc>
        <w:tc>
          <w:tcPr>
            <w:tcW w:w="5860" w:type="dxa"/>
            <w:tcBorders>
              <w:top w:val="nil"/>
              <w:left w:val="nil"/>
              <w:bottom w:val="single" w:sz="4" w:space="0" w:color="1A1A1A"/>
              <w:right w:val="single" w:sz="4" w:space="0" w:color="1A1A1A"/>
            </w:tcBorders>
            <w:shd w:val="clear" w:color="auto" w:fill="auto"/>
          </w:tcPr>
          <w:p w:rsidR="002A2ABB" w:rsidRPr="002A2ABB" w:rsidRDefault="002A2ABB" w:rsidP="002A2ABB">
            <w:pPr>
              <w:rPr>
                <w:color w:val="000000"/>
                <w:sz w:val="24"/>
                <w:szCs w:val="24"/>
              </w:rPr>
            </w:pPr>
            <w:r w:rsidRPr="002A2ABB">
              <w:rPr>
                <w:color w:val="000000"/>
                <w:sz w:val="24"/>
                <w:szCs w:val="24"/>
              </w:rPr>
              <w:t>Nghiên cứu mối tương quan giữa sức mạnh cơ tay và sức mạnh cơ thân với thành tích đẩy tạ của nam sinh viên chuyên sâu điền kinh D10K45 Trường ĐH Sư Phạm TDTT Hà Nội</w:t>
            </w:r>
          </w:p>
          <w:p w:rsidR="002A2ABB" w:rsidRPr="002A2ABB" w:rsidRDefault="002A2ABB" w:rsidP="00094A3B">
            <w:pPr>
              <w:spacing w:line="240" w:lineRule="auto"/>
              <w:rPr>
                <w:rFonts w:eastAsia="Times New Roman"/>
                <w:noProof w:val="0"/>
                <w:sz w:val="24"/>
                <w:szCs w:val="24"/>
              </w:rPr>
            </w:pPr>
          </w:p>
        </w:tc>
        <w:tc>
          <w:tcPr>
            <w:tcW w:w="1400" w:type="dxa"/>
            <w:tcBorders>
              <w:top w:val="nil"/>
              <w:left w:val="nil"/>
              <w:bottom w:val="single" w:sz="4" w:space="0" w:color="1A1A1A"/>
              <w:right w:val="single" w:sz="4" w:space="0" w:color="1A1A1A"/>
            </w:tcBorders>
            <w:shd w:val="clear" w:color="auto" w:fill="auto"/>
          </w:tcPr>
          <w:p w:rsidR="002A2ABB" w:rsidRPr="002A2ABB" w:rsidRDefault="002A2ABB" w:rsidP="002A2ABB">
            <w:pPr>
              <w:rPr>
                <w:color w:val="000000"/>
                <w:sz w:val="22"/>
                <w:szCs w:val="22"/>
              </w:rPr>
            </w:pPr>
            <w:r w:rsidRPr="002A2ABB">
              <w:rPr>
                <w:color w:val="000000"/>
                <w:sz w:val="22"/>
                <w:szCs w:val="22"/>
              </w:rPr>
              <w:t>T2014-23-18</w:t>
            </w:r>
          </w:p>
          <w:p w:rsidR="002A2ABB" w:rsidRPr="002A2ABB" w:rsidRDefault="002A2ABB" w:rsidP="00094A3B">
            <w:pPr>
              <w:spacing w:line="240" w:lineRule="auto"/>
              <w:rPr>
                <w:rFonts w:eastAsia="Times New Roman"/>
                <w:noProof w:val="0"/>
                <w:color w:val="000000"/>
                <w:sz w:val="24"/>
                <w:szCs w:val="24"/>
              </w:rPr>
            </w:pPr>
          </w:p>
        </w:tc>
        <w:tc>
          <w:tcPr>
            <w:tcW w:w="2080" w:type="dxa"/>
            <w:tcBorders>
              <w:top w:val="nil"/>
              <w:left w:val="nil"/>
              <w:bottom w:val="single" w:sz="4" w:space="0" w:color="1A1A1A"/>
              <w:right w:val="single" w:sz="4" w:space="0" w:color="1A1A1A"/>
            </w:tcBorders>
            <w:shd w:val="clear" w:color="auto" w:fill="auto"/>
          </w:tcPr>
          <w:p w:rsidR="002A2ABB" w:rsidRPr="002A2ABB" w:rsidRDefault="002A2ABB" w:rsidP="002A2ABB">
            <w:pPr>
              <w:rPr>
                <w:color w:val="000000"/>
                <w:sz w:val="24"/>
                <w:szCs w:val="24"/>
              </w:rPr>
            </w:pPr>
            <w:r w:rsidRPr="002A2ABB">
              <w:rPr>
                <w:color w:val="000000"/>
                <w:sz w:val="24"/>
                <w:szCs w:val="24"/>
              </w:rPr>
              <w:t>Nông Thị Hồng</w:t>
            </w:r>
          </w:p>
          <w:p w:rsidR="002A2ABB" w:rsidRPr="002A2ABB" w:rsidRDefault="002A2ABB" w:rsidP="002A2ABB">
            <w:pPr>
              <w:rPr>
                <w:color w:val="000000"/>
                <w:sz w:val="24"/>
                <w:szCs w:val="24"/>
              </w:rPr>
            </w:pPr>
            <w:r w:rsidRPr="002A2ABB">
              <w:rPr>
                <w:color w:val="000000"/>
                <w:sz w:val="24"/>
                <w:szCs w:val="24"/>
              </w:rPr>
              <w:t>Trần Đình Tường</w:t>
            </w:r>
            <w:r w:rsidRPr="002A2ABB">
              <w:rPr>
                <w:color w:val="000000"/>
                <w:sz w:val="24"/>
                <w:szCs w:val="24"/>
              </w:rPr>
              <w:br/>
              <w:t>Tạ Thị Phương</w:t>
            </w:r>
          </w:p>
          <w:p w:rsidR="002A2ABB" w:rsidRPr="002A2ABB" w:rsidRDefault="002A2ABB" w:rsidP="002A2ABB">
            <w:pPr>
              <w:rPr>
                <w:color w:val="000000"/>
                <w:sz w:val="24"/>
                <w:szCs w:val="24"/>
              </w:rPr>
            </w:pPr>
          </w:p>
          <w:p w:rsidR="002A2ABB" w:rsidRPr="002A2ABB" w:rsidRDefault="002A2ABB" w:rsidP="00094A3B">
            <w:pPr>
              <w:spacing w:line="240" w:lineRule="auto"/>
              <w:rPr>
                <w:rFonts w:eastAsia="Times New Roman"/>
                <w:noProof w:val="0"/>
                <w:color w:val="000000"/>
                <w:sz w:val="24"/>
                <w:szCs w:val="24"/>
              </w:rPr>
            </w:pPr>
          </w:p>
        </w:tc>
        <w:tc>
          <w:tcPr>
            <w:tcW w:w="1460" w:type="dxa"/>
            <w:tcBorders>
              <w:top w:val="nil"/>
              <w:left w:val="nil"/>
              <w:bottom w:val="single" w:sz="4" w:space="0" w:color="1A1A1A"/>
              <w:right w:val="single" w:sz="4" w:space="0" w:color="1A1A1A"/>
            </w:tcBorders>
            <w:shd w:val="clear" w:color="auto" w:fill="auto"/>
          </w:tcPr>
          <w:p w:rsidR="002A2ABB" w:rsidRPr="002A2ABB" w:rsidRDefault="002A2ABB" w:rsidP="002A2ABB">
            <w:pPr>
              <w:rPr>
                <w:color w:val="000000"/>
                <w:sz w:val="24"/>
                <w:szCs w:val="24"/>
              </w:rPr>
            </w:pPr>
            <w:r w:rsidRPr="002A2ABB">
              <w:rPr>
                <w:color w:val="000000"/>
                <w:sz w:val="24"/>
                <w:szCs w:val="24"/>
              </w:rPr>
              <w:t>BM. Y sinh</w:t>
            </w:r>
          </w:p>
          <w:p w:rsidR="002A2ABB" w:rsidRPr="002A2ABB" w:rsidRDefault="002A2ABB" w:rsidP="00094A3B">
            <w:pPr>
              <w:spacing w:line="240" w:lineRule="auto"/>
              <w:rPr>
                <w:rFonts w:eastAsia="Times New Roman"/>
                <w:noProof w:val="0"/>
                <w:color w:val="000000"/>
                <w:sz w:val="24"/>
                <w:szCs w:val="24"/>
              </w:rPr>
            </w:pPr>
          </w:p>
        </w:tc>
        <w:tc>
          <w:tcPr>
            <w:tcW w:w="1457" w:type="dxa"/>
            <w:tcBorders>
              <w:top w:val="nil"/>
              <w:left w:val="nil"/>
              <w:bottom w:val="single" w:sz="4" w:space="0" w:color="1A1A1A"/>
              <w:right w:val="single" w:sz="4" w:space="0" w:color="1A1A1A"/>
            </w:tcBorders>
            <w:shd w:val="clear" w:color="auto" w:fill="auto"/>
            <w:noWrap/>
          </w:tcPr>
          <w:p w:rsidR="002A2ABB" w:rsidRPr="002A2ABB" w:rsidRDefault="002A2ABB" w:rsidP="004B2E82">
            <w:pPr>
              <w:spacing w:line="240" w:lineRule="auto"/>
              <w:jc w:val="center"/>
              <w:rPr>
                <w:rFonts w:eastAsia="Times New Roman"/>
                <w:noProof w:val="0"/>
                <w:sz w:val="24"/>
                <w:szCs w:val="24"/>
              </w:rPr>
            </w:pPr>
            <w:r w:rsidRPr="002A2AB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tcPr>
          <w:p w:rsidR="002A2ABB" w:rsidRPr="002A2ABB" w:rsidRDefault="002A2ABB" w:rsidP="004B2E82">
            <w:pPr>
              <w:spacing w:line="240" w:lineRule="auto"/>
              <w:jc w:val="center"/>
              <w:rPr>
                <w:rFonts w:eastAsia="Times New Roman"/>
                <w:noProof w:val="0"/>
                <w:sz w:val="24"/>
                <w:szCs w:val="24"/>
              </w:rPr>
            </w:pPr>
            <w:r w:rsidRPr="002A2AB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tcPr>
          <w:p w:rsidR="002A2ABB" w:rsidRPr="002A2ABB" w:rsidRDefault="004B2E82" w:rsidP="004B2E82">
            <w:pPr>
              <w:spacing w:line="240" w:lineRule="auto"/>
              <w:jc w:val="center"/>
              <w:rPr>
                <w:rFonts w:eastAsia="Times New Roman"/>
                <w:noProof w:val="0"/>
                <w:sz w:val="24"/>
                <w:szCs w:val="24"/>
              </w:rPr>
            </w:pPr>
            <w:r>
              <w:rPr>
                <w:rFonts w:eastAsia="Times New Roman"/>
                <w:noProof w:val="0"/>
                <w:sz w:val="24"/>
                <w:szCs w:val="24"/>
              </w:rPr>
              <w:t>Đạt</w:t>
            </w:r>
            <w:r w:rsidR="00AB2496">
              <w:rPr>
                <w:rFonts w:eastAsia="Times New Roman"/>
                <w:noProof w:val="0"/>
                <w:sz w:val="24"/>
                <w:szCs w:val="24"/>
              </w:rPr>
              <w:t xml:space="preserve"> (63.75)</w:t>
            </w:r>
          </w:p>
        </w:tc>
      </w:tr>
      <w:tr w:rsidR="002A2ABB" w:rsidRPr="002A2AB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tcPr>
          <w:p w:rsidR="002A2ABB" w:rsidRPr="002A2ABB" w:rsidRDefault="002A2ABB" w:rsidP="00094A3B">
            <w:pPr>
              <w:spacing w:line="240" w:lineRule="auto"/>
              <w:jc w:val="center"/>
              <w:rPr>
                <w:rFonts w:eastAsia="Times New Roman"/>
                <w:noProof w:val="0"/>
                <w:sz w:val="24"/>
                <w:szCs w:val="24"/>
              </w:rPr>
            </w:pPr>
            <w:r w:rsidRPr="002A2ABB">
              <w:rPr>
                <w:rFonts w:eastAsia="Times New Roman"/>
                <w:noProof w:val="0"/>
                <w:sz w:val="24"/>
                <w:szCs w:val="24"/>
              </w:rPr>
              <w:t>32</w:t>
            </w:r>
          </w:p>
        </w:tc>
        <w:tc>
          <w:tcPr>
            <w:tcW w:w="5860" w:type="dxa"/>
            <w:tcBorders>
              <w:top w:val="nil"/>
              <w:left w:val="nil"/>
              <w:bottom w:val="single" w:sz="4" w:space="0" w:color="1A1A1A"/>
              <w:right w:val="single" w:sz="4" w:space="0" w:color="1A1A1A"/>
            </w:tcBorders>
            <w:shd w:val="clear" w:color="auto" w:fill="auto"/>
          </w:tcPr>
          <w:p w:rsidR="002A2ABB" w:rsidRPr="00C7498B" w:rsidRDefault="002A2ABB" w:rsidP="00C7498B">
            <w:pPr>
              <w:rPr>
                <w:color w:val="000000"/>
                <w:sz w:val="24"/>
                <w:szCs w:val="24"/>
              </w:rPr>
            </w:pPr>
            <w:r w:rsidRPr="002A2ABB">
              <w:rPr>
                <w:color w:val="000000"/>
                <w:sz w:val="24"/>
                <w:szCs w:val="24"/>
              </w:rPr>
              <w:t>Nghiên cứu lựa chọn một số bài tập nhằm phát triển sức nhanh trong chạy ngắn cự ly 100m cho nam sinh viên khóa 48 Trường ĐH Sư Phạm TDTT Hà Nội</w:t>
            </w:r>
          </w:p>
        </w:tc>
        <w:tc>
          <w:tcPr>
            <w:tcW w:w="1400" w:type="dxa"/>
            <w:tcBorders>
              <w:top w:val="nil"/>
              <w:left w:val="nil"/>
              <w:bottom w:val="single" w:sz="4" w:space="0" w:color="1A1A1A"/>
              <w:right w:val="single" w:sz="4" w:space="0" w:color="1A1A1A"/>
            </w:tcBorders>
            <w:shd w:val="clear" w:color="auto" w:fill="auto"/>
          </w:tcPr>
          <w:p w:rsidR="002A2ABB" w:rsidRPr="002A2ABB" w:rsidRDefault="002A2ABB" w:rsidP="002A2ABB">
            <w:pPr>
              <w:rPr>
                <w:color w:val="000000"/>
                <w:sz w:val="22"/>
                <w:szCs w:val="22"/>
              </w:rPr>
            </w:pPr>
            <w:r w:rsidRPr="002A2ABB">
              <w:rPr>
                <w:color w:val="000000"/>
                <w:sz w:val="22"/>
                <w:szCs w:val="22"/>
              </w:rPr>
              <w:t>T2014-23-36</w:t>
            </w:r>
          </w:p>
          <w:p w:rsidR="002A2ABB" w:rsidRPr="002A2ABB" w:rsidRDefault="002A2ABB" w:rsidP="00094A3B">
            <w:pPr>
              <w:spacing w:line="240" w:lineRule="auto"/>
              <w:rPr>
                <w:rFonts w:eastAsia="Times New Roman"/>
                <w:noProof w:val="0"/>
                <w:color w:val="000000"/>
                <w:sz w:val="24"/>
                <w:szCs w:val="24"/>
              </w:rPr>
            </w:pPr>
          </w:p>
        </w:tc>
        <w:tc>
          <w:tcPr>
            <w:tcW w:w="2080" w:type="dxa"/>
            <w:tcBorders>
              <w:top w:val="nil"/>
              <w:left w:val="nil"/>
              <w:bottom w:val="single" w:sz="4" w:space="0" w:color="1A1A1A"/>
              <w:right w:val="single" w:sz="4" w:space="0" w:color="1A1A1A"/>
            </w:tcBorders>
            <w:shd w:val="clear" w:color="auto" w:fill="auto"/>
          </w:tcPr>
          <w:p w:rsidR="002A2ABB" w:rsidRPr="002A2ABB" w:rsidRDefault="002A2ABB" w:rsidP="002A2ABB">
            <w:pPr>
              <w:rPr>
                <w:color w:val="000000"/>
                <w:sz w:val="24"/>
                <w:szCs w:val="24"/>
              </w:rPr>
            </w:pPr>
            <w:r w:rsidRPr="002A2ABB">
              <w:rPr>
                <w:color w:val="000000"/>
                <w:sz w:val="24"/>
                <w:szCs w:val="24"/>
              </w:rPr>
              <w:t>Đoàn Hà Trung</w:t>
            </w:r>
          </w:p>
          <w:p w:rsidR="002A2ABB" w:rsidRPr="002A2ABB" w:rsidRDefault="002A2ABB" w:rsidP="002A2ABB">
            <w:pPr>
              <w:rPr>
                <w:color w:val="000000"/>
                <w:sz w:val="24"/>
                <w:szCs w:val="24"/>
              </w:rPr>
            </w:pPr>
            <w:r w:rsidRPr="002A2ABB">
              <w:rPr>
                <w:color w:val="000000"/>
                <w:sz w:val="24"/>
                <w:szCs w:val="24"/>
              </w:rPr>
              <w:t>Nguyễn Văn Hùng</w:t>
            </w:r>
          </w:p>
          <w:p w:rsidR="002A2ABB" w:rsidRPr="002A2ABB" w:rsidRDefault="002A2ABB" w:rsidP="00094A3B">
            <w:pPr>
              <w:spacing w:line="240" w:lineRule="auto"/>
              <w:rPr>
                <w:rFonts w:eastAsia="Times New Roman"/>
                <w:noProof w:val="0"/>
                <w:color w:val="000000"/>
                <w:sz w:val="24"/>
                <w:szCs w:val="24"/>
              </w:rPr>
            </w:pPr>
          </w:p>
        </w:tc>
        <w:tc>
          <w:tcPr>
            <w:tcW w:w="1460" w:type="dxa"/>
            <w:tcBorders>
              <w:top w:val="nil"/>
              <w:left w:val="nil"/>
              <w:bottom w:val="single" w:sz="4" w:space="0" w:color="1A1A1A"/>
              <w:right w:val="single" w:sz="4" w:space="0" w:color="1A1A1A"/>
            </w:tcBorders>
            <w:shd w:val="clear" w:color="auto" w:fill="auto"/>
          </w:tcPr>
          <w:p w:rsidR="002A2ABB" w:rsidRPr="002A2ABB" w:rsidRDefault="002A2ABB" w:rsidP="002A2ABB">
            <w:pPr>
              <w:rPr>
                <w:color w:val="000000"/>
                <w:sz w:val="24"/>
                <w:szCs w:val="24"/>
              </w:rPr>
            </w:pPr>
            <w:r w:rsidRPr="002A2ABB">
              <w:rPr>
                <w:color w:val="000000"/>
                <w:sz w:val="24"/>
                <w:szCs w:val="24"/>
              </w:rPr>
              <w:t>BM. Điền kinh</w:t>
            </w:r>
          </w:p>
          <w:p w:rsidR="002A2ABB" w:rsidRPr="002A2ABB" w:rsidRDefault="002A2ABB" w:rsidP="00094A3B">
            <w:pPr>
              <w:spacing w:line="240" w:lineRule="auto"/>
              <w:rPr>
                <w:rFonts w:eastAsia="Times New Roman"/>
                <w:noProof w:val="0"/>
                <w:color w:val="000000"/>
                <w:sz w:val="24"/>
                <w:szCs w:val="24"/>
              </w:rPr>
            </w:pPr>
          </w:p>
        </w:tc>
        <w:tc>
          <w:tcPr>
            <w:tcW w:w="1457" w:type="dxa"/>
            <w:tcBorders>
              <w:top w:val="nil"/>
              <w:left w:val="nil"/>
              <w:bottom w:val="single" w:sz="4" w:space="0" w:color="1A1A1A"/>
              <w:right w:val="single" w:sz="4" w:space="0" w:color="1A1A1A"/>
            </w:tcBorders>
            <w:shd w:val="clear" w:color="auto" w:fill="auto"/>
            <w:noWrap/>
          </w:tcPr>
          <w:p w:rsidR="002A2ABB" w:rsidRPr="002A2ABB" w:rsidRDefault="002A2ABB" w:rsidP="004B2E82">
            <w:pPr>
              <w:spacing w:line="240" w:lineRule="auto"/>
              <w:jc w:val="center"/>
              <w:rPr>
                <w:rFonts w:eastAsia="Times New Roman"/>
                <w:noProof w:val="0"/>
                <w:sz w:val="24"/>
                <w:szCs w:val="24"/>
              </w:rPr>
            </w:pPr>
            <w:r w:rsidRPr="002A2ABB">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tcPr>
          <w:p w:rsidR="002A2ABB" w:rsidRPr="002A2ABB" w:rsidRDefault="002A2ABB" w:rsidP="004B2E82">
            <w:pPr>
              <w:spacing w:line="240" w:lineRule="auto"/>
              <w:jc w:val="center"/>
              <w:rPr>
                <w:rFonts w:eastAsia="Times New Roman"/>
                <w:noProof w:val="0"/>
                <w:sz w:val="24"/>
                <w:szCs w:val="24"/>
              </w:rPr>
            </w:pPr>
            <w:r w:rsidRPr="002A2AB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tcPr>
          <w:p w:rsidR="002A2ABB" w:rsidRPr="002A2ABB" w:rsidRDefault="00890300" w:rsidP="00890300">
            <w:pPr>
              <w:spacing w:line="240" w:lineRule="auto"/>
              <w:jc w:val="center"/>
              <w:rPr>
                <w:rFonts w:eastAsia="Times New Roman"/>
                <w:noProof w:val="0"/>
                <w:sz w:val="24"/>
                <w:szCs w:val="24"/>
              </w:rPr>
            </w:pPr>
            <w:r>
              <w:rPr>
                <w:rFonts w:eastAsia="Times New Roman"/>
                <w:noProof w:val="0"/>
                <w:sz w:val="24"/>
                <w:szCs w:val="24"/>
              </w:rPr>
              <w:t>Đạt</w:t>
            </w:r>
            <w:r w:rsidR="00FE2B6A">
              <w:rPr>
                <w:rFonts w:eastAsia="Times New Roman"/>
                <w:noProof w:val="0"/>
                <w:sz w:val="24"/>
                <w:szCs w:val="24"/>
              </w:rPr>
              <w:t xml:space="preserve"> (65.75)</w:t>
            </w:r>
          </w:p>
        </w:tc>
      </w:tr>
      <w:tr w:rsidR="00A12A36" w:rsidRPr="00A12A36"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tcPr>
          <w:p w:rsidR="00A12A36" w:rsidRPr="00A12A36" w:rsidRDefault="00A12A36" w:rsidP="00094A3B">
            <w:pPr>
              <w:spacing w:line="240" w:lineRule="auto"/>
              <w:jc w:val="center"/>
              <w:rPr>
                <w:rFonts w:eastAsia="Times New Roman"/>
                <w:noProof w:val="0"/>
                <w:sz w:val="24"/>
                <w:szCs w:val="24"/>
              </w:rPr>
            </w:pPr>
            <w:r w:rsidRPr="00A12A36">
              <w:rPr>
                <w:rFonts w:eastAsia="Times New Roman"/>
                <w:noProof w:val="0"/>
                <w:sz w:val="24"/>
                <w:szCs w:val="24"/>
              </w:rPr>
              <w:lastRenderedPageBreak/>
              <w:t>33</w:t>
            </w:r>
          </w:p>
        </w:tc>
        <w:tc>
          <w:tcPr>
            <w:tcW w:w="5860" w:type="dxa"/>
            <w:tcBorders>
              <w:top w:val="nil"/>
              <w:left w:val="nil"/>
              <w:bottom w:val="single" w:sz="4" w:space="0" w:color="1A1A1A"/>
              <w:right w:val="single" w:sz="4" w:space="0" w:color="1A1A1A"/>
            </w:tcBorders>
            <w:shd w:val="clear" w:color="auto" w:fill="auto"/>
          </w:tcPr>
          <w:p w:rsidR="00A12A36" w:rsidRPr="00A12A36" w:rsidRDefault="00A12A36" w:rsidP="00A12A36">
            <w:pPr>
              <w:rPr>
                <w:color w:val="000000"/>
                <w:sz w:val="24"/>
                <w:szCs w:val="24"/>
              </w:rPr>
            </w:pPr>
            <w:r w:rsidRPr="00A12A36">
              <w:rPr>
                <w:color w:val="000000"/>
                <w:sz w:val="24"/>
                <w:szCs w:val="24"/>
              </w:rPr>
              <w:t>Xây dựng hệ thống bài tập phát triển sức mạnh tốc độ cho nam sinh viên phổ tu bóng ném Trường Đại học Sư phạm TDTT Hà Nội</w:t>
            </w:r>
          </w:p>
          <w:p w:rsidR="00A12A36" w:rsidRPr="00A12A36" w:rsidRDefault="00A12A36" w:rsidP="00094A3B">
            <w:pPr>
              <w:spacing w:line="240" w:lineRule="auto"/>
              <w:rPr>
                <w:rFonts w:eastAsia="Times New Roman"/>
                <w:noProof w:val="0"/>
                <w:sz w:val="24"/>
                <w:szCs w:val="24"/>
              </w:rPr>
            </w:pPr>
          </w:p>
        </w:tc>
        <w:tc>
          <w:tcPr>
            <w:tcW w:w="1400" w:type="dxa"/>
            <w:tcBorders>
              <w:top w:val="nil"/>
              <w:left w:val="nil"/>
              <w:bottom w:val="single" w:sz="4" w:space="0" w:color="1A1A1A"/>
              <w:right w:val="single" w:sz="4" w:space="0" w:color="1A1A1A"/>
            </w:tcBorders>
            <w:shd w:val="clear" w:color="auto" w:fill="auto"/>
          </w:tcPr>
          <w:p w:rsidR="00A12A36" w:rsidRPr="00A12A36" w:rsidRDefault="00A12A36" w:rsidP="00A12A36">
            <w:pPr>
              <w:rPr>
                <w:color w:val="000000"/>
                <w:sz w:val="22"/>
                <w:szCs w:val="22"/>
              </w:rPr>
            </w:pPr>
            <w:r w:rsidRPr="00A12A36">
              <w:rPr>
                <w:color w:val="000000"/>
                <w:sz w:val="22"/>
                <w:szCs w:val="22"/>
              </w:rPr>
              <w:t>T2014-23-04</w:t>
            </w:r>
          </w:p>
          <w:p w:rsidR="00A12A36" w:rsidRPr="00A12A36" w:rsidRDefault="00A12A36" w:rsidP="00094A3B">
            <w:pPr>
              <w:spacing w:line="240" w:lineRule="auto"/>
              <w:rPr>
                <w:rFonts w:eastAsia="Times New Roman"/>
                <w:noProof w:val="0"/>
                <w:color w:val="000000"/>
                <w:sz w:val="24"/>
                <w:szCs w:val="24"/>
              </w:rPr>
            </w:pPr>
          </w:p>
        </w:tc>
        <w:tc>
          <w:tcPr>
            <w:tcW w:w="2080" w:type="dxa"/>
            <w:tcBorders>
              <w:top w:val="nil"/>
              <w:left w:val="nil"/>
              <w:bottom w:val="single" w:sz="4" w:space="0" w:color="1A1A1A"/>
              <w:right w:val="single" w:sz="4" w:space="0" w:color="1A1A1A"/>
            </w:tcBorders>
            <w:shd w:val="clear" w:color="auto" w:fill="auto"/>
          </w:tcPr>
          <w:p w:rsidR="00A12A36" w:rsidRPr="00A12A36" w:rsidRDefault="00A12A36" w:rsidP="00A12A36">
            <w:pPr>
              <w:rPr>
                <w:color w:val="000000"/>
                <w:sz w:val="24"/>
                <w:szCs w:val="24"/>
              </w:rPr>
            </w:pPr>
            <w:r w:rsidRPr="00A12A36">
              <w:rPr>
                <w:color w:val="000000"/>
                <w:sz w:val="24"/>
                <w:szCs w:val="24"/>
              </w:rPr>
              <w:t>Trương Công Đức</w:t>
            </w:r>
          </w:p>
          <w:p w:rsidR="00A12A36" w:rsidRPr="00A12A36" w:rsidRDefault="00A12A36" w:rsidP="00A12A36">
            <w:pPr>
              <w:rPr>
                <w:color w:val="000000"/>
                <w:sz w:val="24"/>
                <w:szCs w:val="24"/>
              </w:rPr>
            </w:pPr>
            <w:r w:rsidRPr="00A12A36">
              <w:rPr>
                <w:color w:val="000000"/>
                <w:sz w:val="24"/>
                <w:szCs w:val="24"/>
              </w:rPr>
              <w:t>Hoàng Văn Nhơn</w:t>
            </w:r>
          </w:p>
          <w:p w:rsidR="00A12A36" w:rsidRPr="00A12A36" w:rsidRDefault="00A12A36" w:rsidP="00094A3B">
            <w:pPr>
              <w:spacing w:line="240" w:lineRule="auto"/>
              <w:rPr>
                <w:rFonts w:eastAsia="Times New Roman"/>
                <w:noProof w:val="0"/>
                <w:color w:val="000000"/>
                <w:sz w:val="24"/>
                <w:szCs w:val="24"/>
              </w:rPr>
            </w:pPr>
          </w:p>
        </w:tc>
        <w:tc>
          <w:tcPr>
            <w:tcW w:w="1460" w:type="dxa"/>
            <w:tcBorders>
              <w:top w:val="nil"/>
              <w:left w:val="nil"/>
              <w:bottom w:val="single" w:sz="4" w:space="0" w:color="1A1A1A"/>
              <w:right w:val="single" w:sz="4" w:space="0" w:color="1A1A1A"/>
            </w:tcBorders>
            <w:shd w:val="clear" w:color="auto" w:fill="auto"/>
          </w:tcPr>
          <w:p w:rsidR="00A12A36" w:rsidRPr="00A12A36" w:rsidRDefault="00A12A36" w:rsidP="00A12A36">
            <w:pPr>
              <w:rPr>
                <w:color w:val="000000"/>
                <w:sz w:val="24"/>
                <w:szCs w:val="24"/>
              </w:rPr>
            </w:pPr>
            <w:r w:rsidRPr="00A12A36">
              <w:rPr>
                <w:color w:val="000000"/>
                <w:sz w:val="24"/>
                <w:szCs w:val="24"/>
              </w:rPr>
              <w:t>BM. Bóng rổ - Bóng Ném</w:t>
            </w:r>
          </w:p>
          <w:p w:rsidR="00A12A36" w:rsidRPr="00A12A36" w:rsidRDefault="00A12A36" w:rsidP="00094A3B">
            <w:pPr>
              <w:spacing w:line="240" w:lineRule="auto"/>
              <w:rPr>
                <w:rFonts w:eastAsia="Times New Roman"/>
                <w:noProof w:val="0"/>
                <w:color w:val="000000"/>
                <w:sz w:val="24"/>
                <w:szCs w:val="24"/>
              </w:rPr>
            </w:pPr>
          </w:p>
        </w:tc>
        <w:tc>
          <w:tcPr>
            <w:tcW w:w="1457" w:type="dxa"/>
            <w:tcBorders>
              <w:top w:val="nil"/>
              <w:left w:val="nil"/>
              <w:bottom w:val="single" w:sz="4" w:space="0" w:color="1A1A1A"/>
              <w:right w:val="single" w:sz="4" w:space="0" w:color="1A1A1A"/>
            </w:tcBorders>
            <w:shd w:val="clear" w:color="auto" w:fill="auto"/>
            <w:noWrap/>
          </w:tcPr>
          <w:p w:rsidR="00A12A36" w:rsidRPr="00A12A36" w:rsidRDefault="00A12A36" w:rsidP="004B2E82">
            <w:pPr>
              <w:spacing w:line="240" w:lineRule="auto"/>
              <w:jc w:val="center"/>
              <w:rPr>
                <w:rFonts w:eastAsia="Times New Roman"/>
                <w:noProof w:val="0"/>
                <w:sz w:val="24"/>
                <w:szCs w:val="24"/>
              </w:rPr>
            </w:pPr>
            <w:r w:rsidRPr="00A12A36">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tcPr>
          <w:p w:rsidR="00A12A36" w:rsidRPr="00A12A36" w:rsidRDefault="00A12A36" w:rsidP="004B2E82">
            <w:pPr>
              <w:spacing w:line="240" w:lineRule="auto"/>
              <w:jc w:val="center"/>
              <w:rPr>
                <w:rFonts w:eastAsia="Times New Roman"/>
                <w:noProof w:val="0"/>
                <w:sz w:val="24"/>
                <w:szCs w:val="24"/>
              </w:rPr>
            </w:pPr>
            <w:r w:rsidRPr="00A12A36">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tcPr>
          <w:p w:rsidR="00A12A36" w:rsidRPr="00A12A36" w:rsidRDefault="000D497D" w:rsidP="00094A3B">
            <w:pPr>
              <w:spacing w:line="240" w:lineRule="auto"/>
              <w:rPr>
                <w:rFonts w:eastAsia="Times New Roman"/>
                <w:noProof w:val="0"/>
                <w:sz w:val="24"/>
                <w:szCs w:val="24"/>
              </w:rPr>
            </w:pPr>
            <w:r>
              <w:rPr>
                <w:rFonts w:eastAsia="Times New Roman"/>
                <w:noProof w:val="0"/>
                <w:sz w:val="24"/>
                <w:szCs w:val="24"/>
              </w:rPr>
              <w:t>Đạt</w:t>
            </w:r>
          </w:p>
        </w:tc>
      </w:tr>
      <w:tr w:rsidR="00A12A36" w:rsidRPr="00D0020E"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tcPr>
          <w:p w:rsidR="00A12A36" w:rsidRPr="00D0020E" w:rsidRDefault="00A12A36" w:rsidP="00094A3B">
            <w:pPr>
              <w:spacing w:line="240" w:lineRule="auto"/>
              <w:jc w:val="center"/>
              <w:rPr>
                <w:rFonts w:eastAsia="Times New Roman"/>
                <w:noProof w:val="0"/>
                <w:sz w:val="24"/>
                <w:szCs w:val="24"/>
              </w:rPr>
            </w:pPr>
            <w:r w:rsidRPr="00D0020E">
              <w:rPr>
                <w:rFonts w:eastAsia="Times New Roman"/>
                <w:noProof w:val="0"/>
                <w:sz w:val="24"/>
                <w:szCs w:val="24"/>
              </w:rPr>
              <w:t>34</w:t>
            </w:r>
          </w:p>
        </w:tc>
        <w:tc>
          <w:tcPr>
            <w:tcW w:w="5860" w:type="dxa"/>
            <w:tcBorders>
              <w:top w:val="nil"/>
              <w:left w:val="nil"/>
              <w:bottom w:val="single" w:sz="4" w:space="0" w:color="1A1A1A"/>
              <w:right w:val="single" w:sz="4" w:space="0" w:color="1A1A1A"/>
            </w:tcBorders>
            <w:shd w:val="clear" w:color="auto" w:fill="auto"/>
          </w:tcPr>
          <w:p w:rsidR="00A12A36" w:rsidRPr="00D0020E" w:rsidRDefault="00A12A36" w:rsidP="00A12A36">
            <w:pPr>
              <w:rPr>
                <w:color w:val="000000"/>
                <w:sz w:val="24"/>
                <w:szCs w:val="24"/>
              </w:rPr>
            </w:pPr>
            <w:r w:rsidRPr="00D0020E">
              <w:rPr>
                <w:color w:val="000000"/>
                <w:sz w:val="24"/>
                <w:szCs w:val="24"/>
              </w:rPr>
              <w:t>Lựa chọn và đánh giá hệ thống bài tập thúc đẩy quá trình hồi phục tích cực sau tập luyện và thi đấu cho sinh viên Cầu lông khóa 45 Trường Đại học Sư phạm TDTT Hà Nội</w:t>
            </w:r>
          </w:p>
          <w:p w:rsidR="00A12A36" w:rsidRPr="00D0020E" w:rsidRDefault="00A12A36" w:rsidP="00A12A36">
            <w:pPr>
              <w:rPr>
                <w:color w:val="000000"/>
                <w:sz w:val="24"/>
                <w:szCs w:val="24"/>
              </w:rPr>
            </w:pPr>
          </w:p>
        </w:tc>
        <w:tc>
          <w:tcPr>
            <w:tcW w:w="1400" w:type="dxa"/>
            <w:tcBorders>
              <w:top w:val="nil"/>
              <w:left w:val="nil"/>
              <w:bottom w:val="single" w:sz="4" w:space="0" w:color="1A1A1A"/>
              <w:right w:val="single" w:sz="4" w:space="0" w:color="1A1A1A"/>
            </w:tcBorders>
            <w:shd w:val="clear" w:color="auto" w:fill="auto"/>
          </w:tcPr>
          <w:p w:rsidR="00A12A36" w:rsidRPr="00D0020E" w:rsidRDefault="00A12A36" w:rsidP="00A12A36">
            <w:pPr>
              <w:rPr>
                <w:color w:val="000000"/>
                <w:sz w:val="22"/>
                <w:szCs w:val="22"/>
              </w:rPr>
            </w:pPr>
            <w:r w:rsidRPr="00D0020E">
              <w:rPr>
                <w:color w:val="000000"/>
                <w:sz w:val="22"/>
                <w:szCs w:val="22"/>
              </w:rPr>
              <w:t>T2014-23-34</w:t>
            </w:r>
          </w:p>
          <w:p w:rsidR="00A12A36" w:rsidRPr="00D0020E" w:rsidRDefault="00A12A36" w:rsidP="00A12A36">
            <w:pPr>
              <w:rPr>
                <w:color w:val="000000"/>
                <w:sz w:val="22"/>
                <w:szCs w:val="22"/>
              </w:rPr>
            </w:pPr>
          </w:p>
        </w:tc>
        <w:tc>
          <w:tcPr>
            <w:tcW w:w="2080" w:type="dxa"/>
            <w:tcBorders>
              <w:top w:val="nil"/>
              <w:left w:val="nil"/>
              <w:bottom w:val="single" w:sz="4" w:space="0" w:color="1A1A1A"/>
              <w:right w:val="single" w:sz="4" w:space="0" w:color="1A1A1A"/>
            </w:tcBorders>
            <w:shd w:val="clear" w:color="auto" w:fill="auto"/>
          </w:tcPr>
          <w:p w:rsidR="00A12A36" w:rsidRPr="00D0020E" w:rsidRDefault="00A12A36" w:rsidP="00A12A36">
            <w:pPr>
              <w:rPr>
                <w:color w:val="000000"/>
                <w:sz w:val="24"/>
                <w:szCs w:val="24"/>
              </w:rPr>
            </w:pPr>
            <w:r w:rsidRPr="00D0020E">
              <w:rPr>
                <w:color w:val="000000"/>
                <w:sz w:val="24"/>
                <w:szCs w:val="24"/>
              </w:rPr>
              <w:t>Phạm Ngọc Quân</w:t>
            </w:r>
          </w:p>
          <w:p w:rsidR="00A12A36" w:rsidRPr="00D0020E" w:rsidRDefault="00A12A36" w:rsidP="00A12A36">
            <w:pPr>
              <w:rPr>
                <w:color w:val="000000"/>
                <w:sz w:val="24"/>
                <w:szCs w:val="24"/>
              </w:rPr>
            </w:pPr>
            <w:r w:rsidRPr="00D0020E">
              <w:rPr>
                <w:color w:val="000000"/>
                <w:sz w:val="24"/>
                <w:szCs w:val="24"/>
              </w:rPr>
              <w:t>Quách Ngọc Hà</w:t>
            </w:r>
          </w:p>
          <w:p w:rsidR="00A12A36" w:rsidRPr="00D0020E" w:rsidRDefault="00A12A36" w:rsidP="00A12A36">
            <w:pPr>
              <w:rPr>
                <w:color w:val="000000"/>
                <w:sz w:val="24"/>
                <w:szCs w:val="24"/>
              </w:rPr>
            </w:pPr>
          </w:p>
        </w:tc>
        <w:tc>
          <w:tcPr>
            <w:tcW w:w="1460" w:type="dxa"/>
            <w:tcBorders>
              <w:top w:val="nil"/>
              <w:left w:val="nil"/>
              <w:bottom w:val="single" w:sz="4" w:space="0" w:color="1A1A1A"/>
              <w:right w:val="single" w:sz="4" w:space="0" w:color="1A1A1A"/>
            </w:tcBorders>
            <w:shd w:val="clear" w:color="auto" w:fill="auto"/>
          </w:tcPr>
          <w:p w:rsidR="00A12A36" w:rsidRPr="00D0020E" w:rsidRDefault="00A12A36" w:rsidP="00A12A36">
            <w:pPr>
              <w:rPr>
                <w:color w:val="000000"/>
                <w:sz w:val="24"/>
                <w:szCs w:val="24"/>
              </w:rPr>
            </w:pPr>
            <w:r w:rsidRPr="00D0020E">
              <w:rPr>
                <w:color w:val="000000"/>
                <w:sz w:val="24"/>
                <w:szCs w:val="24"/>
              </w:rPr>
              <w:t>BM. Y sinh</w:t>
            </w:r>
          </w:p>
          <w:p w:rsidR="00A12A36" w:rsidRPr="00D0020E" w:rsidRDefault="00A12A36" w:rsidP="00A12A36">
            <w:pPr>
              <w:rPr>
                <w:color w:val="000000"/>
                <w:sz w:val="24"/>
                <w:szCs w:val="24"/>
              </w:rPr>
            </w:pPr>
          </w:p>
        </w:tc>
        <w:tc>
          <w:tcPr>
            <w:tcW w:w="1457" w:type="dxa"/>
            <w:tcBorders>
              <w:top w:val="nil"/>
              <w:left w:val="nil"/>
              <w:bottom w:val="single" w:sz="4" w:space="0" w:color="1A1A1A"/>
              <w:right w:val="single" w:sz="4" w:space="0" w:color="1A1A1A"/>
            </w:tcBorders>
            <w:shd w:val="clear" w:color="auto" w:fill="auto"/>
            <w:noWrap/>
          </w:tcPr>
          <w:p w:rsidR="00A12A36" w:rsidRPr="00D0020E" w:rsidRDefault="00A12A36" w:rsidP="004B2E82">
            <w:pPr>
              <w:spacing w:line="240" w:lineRule="auto"/>
              <w:jc w:val="center"/>
              <w:rPr>
                <w:rFonts w:eastAsia="Times New Roman"/>
                <w:noProof w:val="0"/>
                <w:sz w:val="24"/>
                <w:szCs w:val="24"/>
              </w:rPr>
            </w:pPr>
            <w:r w:rsidRPr="00D0020E">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tcPr>
          <w:p w:rsidR="00A12A36" w:rsidRPr="00D0020E" w:rsidRDefault="00A12A36" w:rsidP="004B2E82">
            <w:pPr>
              <w:spacing w:line="240" w:lineRule="auto"/>
              <w:jc w:val="center"/>
              <w:rPr>
                <w:rFonts w:eastAsia="Times New Roman"/>
                <w:noProof w:val="0"/>
                <w:sz w:val="24"/>
                <w:szCs w:val="24"/>
              </w:rPr>
            </w:pPr>
            <w:r w:rsidRPr="00D0020E">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tcPr>
          <w:p w:rsidR="00A12A36" w:rsidRPr="00D0020E" w:rsidRDefault="00D943C6" w:rsidP="00094A3B">
            <w:pPr>
              <w:spacing w:line="240" w:lineRule="auto"/>
              <w:rPr>
                <w:rFonts w:eastAsia="Times New Roman"/>
                <w:noProof w:val="0"/>
                <w:sz w:val="24"/>
                <w:szCs w:val="24"/>
              </w:rPr>
            </w:pPr>
            <w:r>
              <w:rPr>
                <w:rFonts w:eastAsia="Times New Roman"/>
                <w:noProof w:val="0"/>
                <w:sz w:val="24"/>
                <w:szCs w:val="24"/>
              </w:rPr>
              <w:t>Khá (75.6đ)</w:t>
            </w:r>
          </w:p>
        </w:tc>
      </w:tr>
      <w:tr w:rsidR="00D0020E" w:rsidRPr="00D0020E"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tcPr>
          <w:p w:rsidR="00D0020E" w:rsidRPr="00D0020E" w:rsidRDefault="00D0020E" w:rsidP="00094A3B">
            <w:pPr>
              <w:spacing w:line="240" w:lineRule="auto"/>
              <w:jc w:val="center"/>
              <w:rPr>
                <w:rFonts w:eastAsia="Times New Roman"/>
                <w:noProof w:val="0"/>
                <w:sz w:val="24"/>
                <w:szCs w:val="24"/>
              </w:rPr>
            </w:pPr>
            <w:r w:rsidRPr="00D0020E">
              <w:rPr>
                <w:rFonts w:eastAsia="Times New Roman"/>
                <w:noProof w:val="0"/>
                <w:sz w:val="24"/>
                <w:szCs w:val="24"/>
              </w:rPr>
              <w:t>35</w:t>
            </w:r>
          </w:p>
        </w:tc>
        <w:tc>
          <w:tcPr>
            <w:tcW w:w="5860" w:type="dxa"/>
            <w:tcBorders>
              <w:top w:val="nil"/>
              <w:left w:val="nil"/>
              <w:bottom w:val="single" w:sz="4" w:space="0" w:color="1A1A1A"/>
              <w:right w:val="single" w:sz="4" w:space="0" w:color="1A1A1A"/>
            </w:tcBorders>
            <w:shd w:val="clear" w:color="auto" w:fill="auto"/>
          </w:tcPr>
          <w:p w:rsidR="00D0020E" w:rsidRPr="00D0020E" w:rsidRDefault="00D0020E" w:rsidP="00A12A36">
            <w:pPr>
              <w:rPr>
                <w:color w:val="000000"/>
                <w:sz w:val="24"/>
                <w:szCs w:val="24"/>
              </w:rPr>
            </w:pPr>
            <w:r w:rsidRPr="00D0020E">
              <w:rPr>
                <w:color w:val="000000"/>
                <w:sz w:val="24"/>
                <w:szCs w:val="24"/>
              </w:rPr>
              <w:t>Xây dựng hệ thống bài tập phát triển sức mạnh tốc độ cho sinh viên chuyên sâu Bóng bàn khóa 46 Trường Đại học Sư phạm TDTT Hà Nội</w:t>
            </w:r>
          </w:p>
          <w:p w:rsidR="00D0020E" w:rsidRPr="00D0020E" w:rsidRDefault="00D0020E" w:rsidP="00A12A36">
            <w:pPr>
              <w:rPr>
                <w:color w:val="000000"/>
                <w:sz w:val="24"/>
                <w:szCs w:val="24"/>
              </w:rPr>
            </w:pPr>
          </w:p>
        </w:tc>
        <w:tc>
          <w:tcPr>
            <w:tcW w:w="1400" w:type="dxa"/>
            <w:tcBorders>
              <w:top w:val="nil"/>
              <w:left w:val="nil"/>
              <w:bottom w:val="single" w:sz="4" w:space="0" w:color="1A1A1A"/>
              <w:right w:val="single" w:sz="4" w:space="0" w:color="1A1A1A"/>
            </w:tcBorders>
            <w:shd w:val="clear" w:color="auto" w:fill="auto"/>
          </w:tcPr>
          <w:p w:rsidR="00D0020E" w:rsidRPr="00D0020E" w:rsidRDefault="00D0020E" w:rsidP="00A12A36">
            <w:pPr>
              <w:rPr>
                <w:color w:val="000000"/>
                <w:sz w:val="22"/>
                <w:szCs w:val="22"/>
              </w:rPr>
            </w:pPr>
            <w:r w:rsidRPr="00D0020E">
              <w:rPr>
                <w:color w:val="000000"/>
                <w:sz w:val="22"/>
                <w:szCs w:val="22"/>
              </w:rPr>
              <w:t>T2014-23-29</w:t>
            </w:r>
          </w:p>
          <w:p w:rsidR="00D0020E" w:rsidRPr="00D0020E" w:rsidRDefault="00D0020E" w:rsidP="00A12A36">
            <w:pPr>
              <w:rPr>
                <w:color w:val="000000"/>
                <w:sz w:val="22"/>
                <w:szCs w:val="22"/>
              </w:rPr>
            </w:pPr>
          </w:p>
        </w:tc>
        <w:tc>
          <w:tcPr>
            <w:tcW w:w="2080" w:type="dxa"/>
            <w:tcBorders>
              <w:top w:val="nil"/>
              <w:left w:val="nil"/>
              <w:bottom w:val="single" w:sz="4" w:space="0" w:color="1A1A1A"/>
              <w:right w:val="single" w:sz="4" w:space="0" w:color="1A1A1A"/>
            </w:tcBorders>
            <w:shd w:val="clear" w:color="auto" w:fill="auto"/>
          </w:tcPr>
          <w:p w:rsidR="00D0020E" w:rsidRPr="00D0020E" w:rsidRDefault="00D0020E" w:rsidP="00D0020E">
            <w:pPr>
              <w:rPr>
                <w:color w:val="000000"/>
                <w:sz w:val="24"/>
                <w:szCs w:val="24"/>
              </w:rPr>
            </w:pPr>
            <w:r w:rsidRPr="00D0020E">
              <w:rPr>
                <w:color w:val="000000"/>
                <w:sz w:val="24"/>
                <w:szCs w:val="24"/>
              </w:rPr>
              <w:t>Vũ Thị Thu Hà</w:t>
            </w:r>
          </w:p>
          <w:p w:rsidR="002D3BF4" w:rsidRPr="002D3BF4" w:rsidRDefault="002D3BF4" w:rsidP="002D3BF4">
            <w:pPr>
              <w:rPr>
                <w:color w:val="000000"/>
                <w:sz w:val="24"/>
                <w:szCs w:val="24"/>
              </w:rPr>
            </w:pPr>
            <w:r w:rsidRPr="002D3BF4">
              <w:rPr>
                <w:color w:val="000000"/>
                <w:sz w:val="24"/>
                <w:szCs w:val="24"/>
              </w:rPr>
              <w:t>Nguyễn Thanh Hà</w:t>
            </w:r>
          </w:p>
          <w:p w:rsidR="00D0020E" w:rsidRPr="00D0020E" w:rsidRDefault="00D0020E" w:rsidP="00A12A36">
            <w:pPr>
              <w:rPr>
                <w:color w:val="000000"/>
                <w:sz w:val="24"/>
                <w:szCs w:val="24"/>
              </w:rPr>
            </w:pPr>
          </w:p>
        </w:tc>
        <w:tc>
          <w:tcPr>
            <w:tcW w:w="1460" w:type="dxa"/>
            <w:tcBorders>
              <w:top w:val="nil"/>
              <w:left w:val="nil"/>
              <w:bottom w:val="single" w:sz="4" w:space="0" w:color="1A1A1A"/>
              <w:right w:val="single" w:sz="4" w:space="0" w:color="1A1A1A"/>
            </w:tcBorders>
            <w:shd w:val="clear" w:color="auto" w:fill="auto"/>
          </w:tcPr>
          <w:p w:rsidR="00D0020E" w:rsidRPr="00D0020E" w:rsidRDefault="00D0020E" w:rsidP="00D0020E">
            <w:pPr>
              <w:rPr>
                <w:color w:val="000000"/>
                <w:sz w:val="24"/>
                <w:szCs w:val="24"/>
              </w:rPr>
            </w:pPr>
            <w:r w:rsidRPr="00D0020E">
              <w:rPr>
                <w:color w:val="000000"/>
                <w:sz w:val="24"/>
                <w:szCs w:val="24"/>
              </w:rPr>
              <w:t>BM. Bóng Bàn-CL-QV</w:t>
            </w:r>
          </w:p>
          <w:p w:rsidR="00D0020E" w:rsidRPr="00D0020E" w:rsidRDefault="00D0020E" w:rsidP="00A12A36">
            <w:pPr>
              <w:rPr>
                <w:color w:val="000000"/>
                <w:sz w:val="24"/>
                <w:szCs w:val="24"/>
              </w:rPr>
            </w:pPr>
          </w:p>
        </w:tc>
        <w:tc>
          <w:tcPr>
            <w:tcW w:w="1457" w:type="dxa"/>
            <w:tcBorders>
              <w:top w:val="nil"/>
              <w:left w:val="nil"/>
              <w:bottom w:val="single" w:sz="4" w:space="0" w:color="1A1A1A"/>
              <w:right w:val="single" w:sz="4" w:space="0" w:color="1A1A1A"/>
            </w:tcBorders>
            <w:shd w:val="clear" w:color="auto" w:fill="auto"/>
            <w:noWrap/>
          </w:tcPr>
          <w:p w:rsidR="00D0020E" w:rsidRPr="00D0020E" w:rsidRDefault="00D0020E" w:rsidP="004B2E82">
            <w:pPr>
              <w:spacing w:line="240" w:lineRule="auto"/>
              <w:jc w:val="center"/>
              <w:rPr>
                <w:rFonts w:eastAsia="Times New Roman"/>
                <w:noProof w:val="0"/>
                <w:sz w:val="24"/>
                <w:szCs w:val="24"/>
              </w:rPr>
            </w:pPr>
            <w:r w:rsidRPr="00D0020E">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tcPr>
          <w:p w:rsidR="00D0020E" w:rsidRPr="00D0020E" w:rsidRDefault="00D0020E" w:rsidP="004B2E82">
            <w:pPr>
              <w:spacing w:line="240" w:lineRule="auto"/>
              <w:jc w:val="center"/>
              <w:rPr>
                <w:rFonts w:eastAsia="Times New Roman"/>
                <w:noProof w:val="0"/>
                <w:sz w:val="24"/>
                <w:szCs w:val="24"/>
              </w:rPr>
            </w:pPr>
            <w:r w:rsidRPr="00D0020E">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tcPr>
          <w:p w:rsidR="00D0020E" w:rsidRPr="00D0020E" w:rsidRDefault="004B2E82" w:rsidP="00094A3B">
            <w:pPr>
              <w:spacing w:line="240" w:lineRule="auto"/>
              <w:rPr>
                <w:rFonts w:eastAsia="Times New Roman"/>
                <w:noProof w:val="0"/>
                <w:sz w:val="24"/>
                <w:szCs w:val="24"/>
              </w:rPr>
            </w:pPr>
            <w:r>
              <w:rPr>
                <w:rFonts w:eastAsia="Times New Roman"/>
                <w:noProof w:val="0"/>
                <w:sz w:val="24"/>
                <w:szCs w:val="24"/>
              </w:rPr>
              <w:t>Khá</w:t>
            </w:r>
            <w:r w:rsidR="00F006CB">
              <w:rPr>
                <w:rFonts w:eastAsia="Times New Roman"/>
                <w:noProof w:val="0"/>
                <w:sz w:val="24"/>
                <w:szCs w:val="24"/>
              </w:rPr>
              <w:t xml:space="preserve"> (82.8đ)</w:t>
            </w:r>
          </w:p>
        </w:tc>
      </w:tr>
      <w:tr w:rsidR="00D0020E" w:rsidRPr="00D0020E"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tcPr>
          <w:p w:rsidR="00D0020E" w:rsidRPr="00D0020E" w:rsidRDefault="00D0020E" w:rsidP="00094A3B">
            <w:pPr>
              <w:spacing w:line="240" w:lineRule="auto"/>
              <w:jc w:val="center"/>
              <w:rPr>
                <w:rFonts w:eastAsia="Times New Roman"/>
                <w:noProof w:val="0"/>
                <w:sz w:val="24"/>
                <w:szCs w:val="24"/>
              </w:rPr>
            </w:pPr>
            <w:r w:rsidRPr="00D0020E">
              <w:rPr>
                <w:rFonts w:eastAsia="Times New Roman"/>
                <w:noProof w:val="0"/>
                <w:sz w:val="24"/>
                <w:szCs w:val="24"/>
              </w:rPr>
              <w:t>36</w:t>
            </w:r>
          </w:p>
        </w:tc>
        <w:tc>
          <w:tcPr>
            <w:tcW w:w="5860" w:type="dxa"/>
            <w:tcBorders>
              <w:top w:val="nil"/>
              <w:left w:val="nil"/>
              <w:bottom w:val="single" w:sz="4" w:space="0" w:color="1A1A1A"/>
              <w:right w:val="single" w:sz="4" w:space="0" w:color="1A1A1A"/>
            </w:tcBorders>
            <w:shd w:val="clear" w:color="auto" w:fill="auto"/>
          </w:tcPr>
          <w:p w:rsidR="00D0020E" w:rsidRPr="00D0020E" w:rsidRDefault="00D0020E" w:rsidP="00D0020E">
            <w:pPr>
              <w:rPr>
                <w:color w:val="000000"/>
                <w:sz w:val="24"/>
                <w:szCs w:val="24"/>
              </w:rPr>
            </w:pPr>
            <w:r w:rsidRPr="00D0020E">
              <w:rPr>
                <w:color w:val="000000"/>
                <w:sz w:val="24"/>
                <w:szCs w:val="24"/>
              </w:rPr>
              <w:t>Xây dựng một số bài tập chiến thuật nâng cao hiệu quả trong thi đấu đôi cho nam sinh viên chuyên sâu Cầu lông Trường Đại học Sư phạm TDTT Hà Nội</w:t>
            </w:r>
          </w:p>
          <w:p w:rsidR="00D0020E" w:rsidRPr="00D0020E" w:rsidRDefault="00D0020E" w:rsidP="00A12A36">
            <w:pPr>
              <w:rPr>
                <w:color w:val="000000"/>
                <w:sz w:val="24"/>
                <w:szCs w:val="24"/>
              </w:rPr>
            </w:pPr>
          </w:p>
        </w:tc>
        <w:tc>
          <w:tcPr>
            <w:tcW w:w="1400" w:type="dxa"/>
            <w:tcBorders>
              <w:top w:val="nil"/>
              <w:left w:val="nil"/>
              <w:bottom w:val="single" w:sz="4" w:space="0" w:color="1A1A1A"/>
              <w:right w:val="single" w:sz="4" w:space="0" w:color="1A1A1A"/>
            </w:tcBorders>
            <w:shd w:val="clear" w:color="auto" w:fill="auto"/>
          </w:tcPr>
          <w:p w:rsidR="00D0020E" w:rsidRPr="00D0020E" w:rsidRDefault="00D0020E" w:rsidP="00D0020E">
            <w:pPr>
              <w:rPr>
                <w:color w:val="000000"/>
                <w:sz w:val="22"/>
                <w:szCs w:val="22"/>
              </w:rPr>
            </w:pPr>
            <w:r w:rsidRPr="00D0020E">
              <w:rPr>
                <w:color w:val="000000"/>
                <w:sz w:val="22"/>
                <w:szCs w:val="22"/>
              </w:rPr>
              <w:t>T2014-23-27</w:t>
            </w:r>
          </w:p>
          <w:p w:rsidR="00D0020E" w:rsidRPr="00D0020E" w:rsidRDefault="00D0020E" w:rsidP="00A12A36">
            <w:pPr>
              <w:rPr>
                <w:color w:val="000000"/>
                <w:sz w:val="22"/>
                <w:szCs w:val="22"/>
              </w:rPr>
            </w:pPr>
          </w:p>
        </w:tc>
        <w:tc>
          <w:tcPr>
            <w:tcW w:w="2080" w:type="dxa"/>
            <w:tcBorders>
              <w:top w:val="nil"/>
              <w:left w:val="nil"/>
              <w:bottom w:val="single" w:sz="4" w:space="0" w:color="1A1A1A"/>
              <w:right w:val="single" w:sz="4" w:space="0" w:color="1A1A1A"/>
            </w:tcBorders>
            <w:shd w:val="clear" w:color="auto" w:fill="auto"/>
          </w:tcPr>
          <w:p w:rsidR="00D0020E" w:rsidRDefault="00D0020E" w:rsidP="00D0020E">
            <w:pPr>
              <w:rPr>
                <w:color w:val="000000"/>
                <w:sz w:val="24"/>
                <w:szCs w:val="24"/>
              </w:rPr>
            </w:pPr>
            <w:r w:rsidRPr="00D0020E">
              <w:rPr>
                <w:color w:val="000000"/>
                <w:sz w:val="24"/>
                <w:szCs w:val="24"/>
              </w:rPr>
              <w:t>Nguyễn Thị Thúy Ngân</w:t>
            </w:r>
          </w:p>
          <w:p w:rsidR="002D3BF4" w:rsidRPr="002D3BF4" w:rsidRDefault="002D3BF4" w:rsidP="002D3BF4">
            <w:pPr>
              <w:rPr>
                <w:color w:val="000000"/>
                <w:sz w:val="24"/>
                <w:szCs w:val="24"/>
              </w:rPr>
            </w:pPr>
            <w:r w:rsidRPr="002D3BF4">
              <w:rPr>
                <w:color w:val="000000"/>
                <w:sz w:val="24"/>
                <w:szCs w:val="24"/>
              </w:rPr>
              <w:t>Ngô Thế Phương</w:t>
            </w:r>
          </w:p>
          <w:p w:rsidR="002D3BF4" w:rsidRPr="00D0020E" w:rsidRDefault="002D3BF4" w:rsidP="00D0020E">
            <w:pPr>
              <w:rPr>
                <w:color w:val="000000"/>
                <w:sz w:val="24"/>
                <w:szCs w:val="24"/>
              </w:rPr>
            </w:pPr>
          </w:p>
          <w:p w:rsidR="00D0020E" w:rsidRPr="00D0020E" w:rsidRDefault="00D0020E" w:rsidP="00A12A36">
            <w:pPr>
              <w:rPr>
                <w:color w:val="000000"/>
                <w:sz w:val="24"/>
                <w:szCs w:val="24"/>
              </w:rPr>
            </w:pPr>
          </w:p>
        </w:tc>
        <w:tc>
          <w:tcPr>
            <w:tcW w:w="1460" w:type="dxa"/>
            <w:tcBorders>
              <w:top w:val="nil"/>
              <w:left w:val="nil"/>
              <w:bottom w:val="single" w:sz="4" w:space="0" w:color="1A1A1A"/>
              <w:right w:val="single" w:sz="4" w:space="0" w:color="1A1A1A"/>
            </w:tcBorders>
            <w:shd w:val="clear" w:color="auto" w:fill="auto"/>
          </w:tcPr>
          <w:p w:rsidR="00D0020E" w:rsidRPr="00D0020E" w:rsidRDefault="00D0020E" w:rsidP="00D0020E">
            <w:pPr>
              <w:rPr>
                <w:color w:val="000000"/>
                <w:sz w:val="24"/>
                <w:szCs w:val="24"/>
              </w:rPr>
            </w:pPr>
            <w:r w:rsidRPr="00D0020E">
              <w:rPr>
                <w:color w:val="000000"/>
                <w:sz w:val="24"/>
                <w:szCs w:val="24"/>
              </w:rPr>
              <w:t>BM. Bóng Bàn-CL-QV</w:t>
            </w:r>
          </w:p>
          <w:p w:rsidR="00D0020E" w:rsidRPr="00D0020E" w:rsidRDefault="00D0020E" w:rsidP="00A12A36">
            <w:pPr>
              <w:rPr>
                <w:color w:val="000000"/>
                <w:sz w:val="24"/>
                <w:szCs w:val="24"/>
              </w:rPr>
            </w:pPr>
          </w:p>
        </w:tc>
        <w:tc>
          <w:tcPr>
            <w:tcW w:w="1457" w:type="dxa"/>
            <w:tcBorders>
              <w:top w:val="nil"/>
              <w:left w:val="nil"/>
              <w:bottom w:val="single" w:sz="4" w:space="0" w:color="1A1A1A"/>
              <w:right w:val="single" w:sz="4" w:space="0" w:color="1A1A1A"/>
            </w:tcBorders>
            <w:shd w:val="clear" w:color="auto" w:fill="auto"/>
            <w:noWrap/>
          </w:tcPr>
          <w:p w:rsidR="00D0020E" w:rsidRPr="00D0020E" w:rsidRDefault="00D0020E" w:rsidP="004B2E82">
            <w:pPr>
              <w:spacing w:line="240" w:lineRule="auto"/>
              <w:jc w:val="center"/>
              <w:rPr>
                <w:rFonts w:eastAsia="Times New Roman"/>
                <w:noProof w:val="0"/>
                <w:sz w:val="24"/>
                <w:szCs w:val="24"/>
              </w:rPr>
            </w:pPr>
            <w:r w:rsidRPr="00D0020E">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tcPr>
          <w:p w:rsidR="00D0020E" w:rsidRPr="00D0020E" w:rsidRDefault="00D0020E" w:rsidP="004B2E82">
            <w:pPr>
              <w:spacing w:line="240" w:lineRule="auto"/>
              <w:jc w:val="center"/>
              <w:rPr>
                <w:rFonts w:eastAsia="Times New Roman"/>
                <w:noProof w:val="0"/>
                <w:sz w:val="24"/>
                <w:szCs w:val="24"/>
              </w:rPr>
            </w:pPr>
            <w:r w:rsidRPr="00D0020E">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tcPr>
          <w:p w:rsidR="00D0020E" w:rsidRPr="00D0020E" w:rsidRDefault="00260C52" w:rsidP="00260C52">
            <w:pPr>
              <w:spacing w:line="240" w:lineRule="auto"/>
              <w:rPr>
                <w:rFonts w:eastAsia="Times New Roman"/>
                <w:noProof w:val="0"/>
                <w:sz w:val="24"/>
                <w:szCs w:val="24"/>
              </w:rPr>
            </w:pPr>
            <w:r>
              <w:rPr>
                <w:rFonts w:eastAsia="Times New Roman"/>
                <w:noProof w:val="0"/>
                <w:sz w:val="24"/>
                <w:szCs w:val="24"/>
              </w:rPr>
              <w:t>Khá (83.8</w:t>
            </w:r>
            <w:r w:rsidR="00F006CB">
              <w:rPr>
                <w:rFonts w:eastAsia="Times New Roman"/>
                <w:noProof w:val="0"/>
                <w:sz w:val="24"/>
                <w:szCs w:val="24"/>
              </w:rPr>
              <w:t>đ</w:t>
            </w:r>
            <w:r>
              <w:rPr>
                <w:rFonts w:eastAsia="Times New Roman"/>
                <w:noProof w:val="0"/>
                <w:sz w:val="24"/>
                <w:szCs w:val="24"/>
              </w:rPr>
              <w:t>)</w:t>
            </w:r>
          </w:p>
        </w:tc>
      </w:tr>
      <w:tr w:rsidR="00D0020E" w:rsidRPr="00D0020E"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tcPr>
          <w:p w:rsidR="00D0020E" w:rsidRPr="00D0020E" w:rsidRDefault="00D0020E" w:rsidP="00094A3B">
            <w:pPr>
              <w:spacing w:line="240" w:lineRule="auto"/>
              <w:jc w:val="center"/>
              <w:rPr>
                <w:rFonts w:eastAsia="Times New Roman"/>
                <w:noProof w:val="0"/>
                <w:sz w:val="24"/>
                <w:szCs w:val="24"/>
              </w:rPr>
            </w:pPr>
            <w:r w:rsidRPr="00D0020E">
              <w:rPr>
                <w:rFonts w:eastAsia="Times New Roman"/>
                <w:noProof w:val="0"/>
                <w:sz w:val="24"/>
                <w:szCs w:val="24"/>
              </w:rPr>
              <w:t>37</w:t>
            </w:r>
          </w:p>
        </w:tc>
        <w:tc>
          <w:tcPr>
            <w:tcW w:w="5860" w:type="dxa"/>
            <w:tcBorders>
              <w:top w:val="nil"/>
              <w:left w:val="nil"/>
              <w:bottom w:val="single" w:sz="4" w:space="0" w:color="1A1A1A"/>
              <w:right w:val="single" w:sz="4" w:space="0" w:color="1A1A1A"/>
            </w:tcBorders>
            <w:shd w:val="clear" w:color="auto" w:fill="auto"/>
          </w:tcPr>
          <w:p w:rsidR="00D0020E" w:rsidRPr="00D0020E" w:rsidRDefault="00D0020E" w:rsidP="00D0020E">
            <w:pPr>
              <w:rPr>
                <w:color w:val="000000"/>
                <w:sz w:val="24"/>
                <w:szCs w:val="24"/>
              </w:rPr>
            </w:pPr>
            <w:r w:rsidRPr="00D0020E">
              <w:rPr>
                <w:color w:val="000000"/>
                <w:sz w:val="24"/>
                <w:szCs w:val="24"/>
              </w:rPr>
              <w:t>Nghiên cứu xây dựng giải pháp nhằm nâng cao kiến thức dinh dưỡng cho sinh viên khóa 46 Trường Đại học Sư phạm TDTT Hà Nội</w:t>
            </w:r>
          </w:p>
          <w:p w:rsidR="00D0020E" w:rsidRPr="00D0020E" w:rsidRDefault="00D0020E" w:rsidP="00A12A36">
            <w:pPr>
              <w:rPr>
                <w:color w:val="000000"/>
                <w:sz w:val="24"/>
                <w:szCs w:val="24"/>
              </w:rPr>
            </w:pPr>
          </w:p>
        </w:tc>
        <w:tc>
          <w:tcPr>
            <w:tcW w:w="1400" w:type="dxa"/>
            <w:tcBorders>
              <w:top w:val="nil"/>
              <w:left w:val="nil"/>
              <w:bottom w:val="single" w:sz="4" w:space="0" w:color="1A1A1A"/>
              <w:right w:val="single" w:sz="4" w:space="0" w:color="1A1A1A"/>
            </w:tcBorders>
            <w:shd w:val="clear" w:color="auto" w:fill="auto"/>
          </w:tcPr>
          <w:p w:rsidR="002F0F0F" w:rsidRPr="002F0F0F" w:rsidRDefault="002F0F0F" w:rsidP="002F0F0F">
            <w:pPr>
              <w:rPr>
                <w:color w:val="000000"/>
                <w:sz w:val="22"/>
                <w:szCs w:val="22"/>
              </w:rPr>
            </w:pPr>
            <w:r w:rsidRPr="002F0F0F">
              <w:rPr>
                <w:color w:val="000000"/>
                <w:sz w:val="22"/>
                <w:szCs w:val="22"/>
              </w:rPr>
              <w:t>T2014-23-33</w:t>
            </w:r>
          </w:p>
          <w:p w:rsidR="00D0020E" w:rsidRPr="00D0020E" w:rsidRDefault="00D0020E" w:rsidP="00A12A36">
            <w:pPr>
              <w:rPr>
                <w:color w:val="000000"/>
                <w:sz w:val="22"/>
                <w:szCs w:val="22"/>
              </w:rPr>
            </w:pPr>
          </w:p>
        </w:tc>
        <w:tc>
          <w:tcPr>
            <w:tcW w:w="2080" w:type="dxa"/>
            <w:tcBorders>
              <w:top w:val="nil"/>
              <w:left w:val="nil"/>
              <w:bottom w:val="single" w:sz="4" w:space="0" w:color="1A1A1A"/>
              <w:right w:val="single" w:sz="4" w:space="0" w:color="1A1A1A"/>
            </w:tcBorders>
            <w:shd w:val="clear" w:color="auto" w:fill="auto"/>
          </w:tcPr>
          <w:p w:rsidR="00D0020E" w:rsidRPr="00D0020E" w:rsidRDefault="00D0020E" w:rsidP="00D0020E">
            <w:pPr>
              <w:rPr>
                <w:color w:val="000000"/>
                <w:sz w:val="24"/>
                <w:szCs w:val="24"/>
              </w:rPr>
            </w:pPr>
            <w:r w:rsidRPr="00D0020E">
              <w:rPr>
                <w:color w:val="000000"/>
                <w:sz w:val="24"/>
                <w:szCs w:val="24"/>
              </w:rPr>
              <w:t>Đặng Hải Linh</w:t>
            </w:r>
          </w:p>
          <w:p w:rsidR="00D0020E" w:rsidRPr="00D0020E" w:rsidRDefault="00D0020E" w:rsidP="00D0020E">
            <w:pPr>
              <w:rPr>
                <w:color w:val="000000"/>
                <w:sz w:val="24"/>
                <w:szCs w:val="24"/>
              </w:rPr>
            </w:pPr>
            <w:r w:rsidRPr="00D0020E">
              <w:rPr>
                <w:color w:val="000000"/>
                <w:sz w:val="24"/>
                <w:szCs w:val="24"/>
              </w:rPr>
              <w:t>Nguyễn Thị Minh Hạnh</w:t>
            </w:r>
          </w:p>
          <w:p w:rsidR="00D0020E" w:rsidRPr="00D0020E" w:rsidRDefault="00D0020E" w:rsidP="00A12A36">
            <w:pPr>
              <w:rPr>
                <w:color w:val="000000"/>
                <w:sz w:val="24"/>
                <w:szCs w:val="24"/>
              </w:rPr>
            </w:pPr>
          </w:p>
        </w:tc>
        <w:tc>
          <w:tcPr>
            <w:tcW w:w="1460" w:type="dxa"/>
            <w:tcBorders>
              <w:top w:val="nil"/>
              <w:left w:val="nil"/>
              <w:bottom w:val="single" w:sz="4" w:space="0" w:color="1A1A1A"/>
              <w:right w:val="single" w:sz="4" w:space="0" w:color="1A1A1A"/>
            </w:tcBorders>
            <w:shd w:val="clear" w:color="auto" w:fill="auto"/>
          </w:tcPr>
          <w:p w:rsidR="00D0020E" w:rsidRPr="00D0020E" w:rsidRDefault="00D0020E" w:rsidP="00D0020E">
            <w:pPr>
              <w:rPr>
                <w:color w:val="000000"/>
                <w:sz w:val="24"/>
                <w:szCs w:val="24"/>
              </w:rPr>
            </w:pPr>
            <w:r w:rsidRPr="00D0020E">
              <w:rPr>
                <w:color w:val="000000"/>
                <w:sz w:val="24"/>
                <w:szCs w:val="24"/>
              </w:rPr>
              <w:t>BM. Y sinh</w:t>
            </w:r>
          </w:p>
          <w:p w:rsidR="00D0020E" w:rsidRPr="00D0020E" w:rsidRDefault="00D0020E" w:rsidP="00A12A36">
            <w:pPr>
              <w:rPr>
                <w:color w:val="000000"/>
                <w:sz w:val="24"/>
                <w:szCs w:val="24"/>
              </w:rPr>
            </w:pPr>
          </w:p>
        </w:tc>
        <w:tc>
          <w:tcPr>
            <w:tcW w:w="1457" w:type="dxa"/>
            <w:tcBorders>
              <w:top w:val="nil"/>
              <w:left w:val="nil"/>
              <w:bottom w:val="single" w:sz="4" w:space="0" w:color="1A1A1A"/>
              <w:right w:val="single" w:sz="4" w:space="0" w:color="1A1A1A"/>
            </w:tcBorders>
            <w:shd w:val="clear" w:color="auto" w:fill="auto"/>
            <w:noWrap/>
          </w:tcPr>
          <w:p w:rsidR="00D0020E" w:rsidRPr="00D0020E" w:rsidRDefault="00D0020E" w:rsidP="004B2E82">
            <w:pPr>
              <w:spacing w:line="240" w:lineRule="auto"/>
              <w:jc w:val="center"/>
              <w:rPr>
                <w:rFonts w:eastAsia="Times New Roman"/>
                <w:noProof w:val="0"/>
                <w:sz w:val="24"/>
                <w:szCs w:val="24"/>
              </w:rPr>
            </w:pPr>
            <w:r w:rsidRPr="00D0020E">
              <w:rPr>
                <w:rFonts w:eastAsia="Times New Roman"/>
                <w:noProof w:val="0"/>
                <w:sz w:val="24"/>
                <w:szCs w:val="24"/>
              </w:rPr>
              <w:t>2014</w:t>
            </w:r>
          </w:p>
        </w:tc>
        <w:tc>
          <w:tcPr>
            <w:tcW w:w="1079" w:type="dxa"/>
            <w:tcBorders>
              <w:top w:val="nil"/>
              <w:left w:val="nil"/>
              <w:bottom w:val="single" w:sz="4" w:space="0" w:color="1A1A1A"/>
              <w:right w:val="single" w:sz="4" w:space="0" w:color="1A1A1A"/>
            </w:tcBorders>
            <w:shd w:val="clear" w:color="auto" w:fill="auto"/>
            <w:noWrap/>
          </w:tcPr>
          <w:p w:rsidR="00D0020E" w:rsidRPr="00D0020E" w:rsidRDefault="00D0020E" w:rsidP="004B2E82">
            <w:pPr>
              <w:spacing w:line="240" w:lineRule="auto"/>
              <w:jc w:val="center"/>
              <w:rPr>
                <w:rFonts w:eastAsia="Times New Roman"/>
                <w:noProof w:val="0"/>
                <w:sz w:val="24"/>
                <w:szCs w:val="24"/>
              </w:rPr>
            </w:pPr>
            <w:r w:rsidRPr="00D0020E">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tcPr>
          <w:p w:rsidR="00D0020E" w:rsidRPr="00D0020E" w:rsidRDefault="004B01F3" w:rsidP="00A42BDA">
            <w:pPr>
              <w:spacing w:line="240" w:lineRule="auto"/>
              <w:jc w:val="center"/>
              <w:rPr>
                <w:rFonts w:eastAsia="Times New Roman"/>
                <w:noProof w:val="0"/>
                <w:sz w:val="24"/>
                <w:szCs w:val="24"/>
              </w:rPr>
            </w:pPr>
            <w:r>
              <w:rPr>
                <w:rFonts w:eastAsia="Times New Roman"/>
                <w:noProof w:val="0"/>
                <w:sz w:val="24"/>
                <w:szCs w:val="24"/>
              </w:rPr>
              <w:t>Khá</w:t>
            </w:r>
            <w:r w:rsidR="00E74B1E">
              <w:rPr>
                <w:rFonts w:eastAsia="Times New Roman"/>
                <w:noProof w:val="0"/>
                <w:sz w:val="24"/>
                <w:szCs w:val="24"/>
              </w:rPr>
              <w:t xml:space="preserve"> (83.4đ)</w:t>
            </w:r>
          </w:p>
        </w:tc>
      </w:tr>
      <w:tr w:rsidR="00C7498B" w:rsidRPr="00D0020E"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vAlign w:val="center"/>
          </w:tcPr>
          <w:p w:rsidR="00C7498B" w:rsidRPr="00D0020E" w:rsidRDefault="00C7498B" w:rsidP="00094A3B">
            <w:pPr>
              <w:spacing w:line="240" w:lineRule="auto"/>
              <w:jc w:val="center"/>
              <w:rPr>
                <w:rFonts w:eastAsia="Times New Roman"/>
                <w:noProof w:val="0"/>
                <w:sz w:val="24"/>
                <w:szCs w:val="24"/>
              </w:rPr>
            </w:pPr>
            <w:r>
              <w:rPr>
                <w:rFonts w:eastAsia="Times New Roman"/>
                <w:noProof w:val="0"/>
                <w:sz w:val="24"/>
                <w:szCs w:val="24"/>
              </w:rPr>
              <w:t>38</w:t>
            </w:r>
          </w:p>
        </w:tc>
        <w:tc>
          <w:tcPr>
            <w:tcW w:w="5860" w:type="dxa"/>
            <w:tcBorders>
              <w:top w:val="nil"/>
              <w:left w:val="nil"/>
              <w:bottom w:val="single" w:sz="4" w:space="0" w:color="1A1A1A"/>
              <w:right w:val="single" w:sz="4" w:space="0" w:color="1A1A1A"/>
            </w:tcBorders>
            <w:shd w:val="clear" w:color="auto" w:fill="auto"/>
          </w:tcPr>
          <w:p w:rsidR="00C7498B" w:rsidRPr="00D0020E" w:rsidRDefault="00C7498B" w:rsidP="00D0020E">
            <w:pPr>
              <w:rPr>
                <w:color w:val="000000"/>
                <w:sz w:val="24"/>
                <w:szCs w:val="24"/>
              </w:rPr>
            </w:pPr>
            <w:r>
              <w:rPr>
                <w:color w:val="000000"/>
                <w:sz w:val="24"/>
                <w:szCs w:val="24"/>
              </w:rPr>
              <w:t>Nghiên cứu lựa chọn bài tập sửa chữa sai lầm thường mắc giai đoạn chạy đà giậm nhảy kỹ thuật nhảy cao lưng qua xà cho nam sinh viên chuyên sâu nhảy cao khóa 47 Trường Đại học Sư phạm TDTT Hà Nội</w:t>
            </w:r>
          </w:p>
        </w:tc>
        <w:tc>
          <w:tcPr>
            <w:tcW w:w="1400" w:type="dxa"/>
            <w:tcBorders>
              <w:top w:val="nil"/>
              <w:left w:val="nil"/>
              <w:bottom w:val="single" w:sz="4" w:space="0" w:color="1A1A1A"/>
              <w:right w:val="single" w:sz="4" w:space="0" w:color="1A1A1A"/>
            </w:tcBorders>
            <w:shd w:val="clear" w:color="auto" w:fill="auto"/>
          </w:tcPr>
          <w:p w:rsidR="00C7498B" w:rsidRPr="002F0F0F" w:rsidRDefault="00C7498B" w:rsidP="002F0F0F">
            <w:pPr>
              <w:rPr>
                <w:color w:val="000000"/>
                <w:sz w:val="22"/>
                <w:szCs w:val="22"/>
              </w:rPr>
            </w:pPr>
            <w:r>
              <w:rPr>
                <w:color w:val="000000"/>
                <w:sz w:val="22"/>
                <w:szCs w:val="22"/>
              </w:rPr>
              <w:t>T2015-23-38</w:t>
            </w:r>
          </w:p>
        </w:tc>
        <w:tc>
          <w:tcPr>
            <w:tcW w:w="2080" w:type="dxa"/>
            <w:tcBorders>
              <w:top w:val="nil"/>
              <w:left w:val="nil"/>
              <w:bottom w:val="single" w:sz="4" w:space="0" w:color="1A1A1A"/>
              <w:right w:val="single" w:sz="4" w:space="0" w:color="1A1A1A"/>
            </w:tcBorders>
            <w:shd w:val="clear" w:color="auto" w:fill="auto"/>
          </w:tcPr>
          <w:p w:rsidR="00C7498B" w:rsidRDefault="00C7498B" w:rsidP="00D0020E">
            <w:pPr>
              <w:rPr>
                <w:color w:val="000000"/>
                <w:sz w:val="24"/>
                <w:szCs w:val="24"/>
              </w:rPr>
            </w:pPr>
            <w:r>
              <w:rPr>
                <w:color w:val="000000"/>
                <w:sz w:val="24"/>
                <w:szCs w:val="24"/>
              </w:rPr>
              <w:t>Lê Ngọc Trung</w:t>
            </w:r>
          </w:p>
          <w:p w:rsidR="00C7498B" w:rsidRPr="00D0020E" w:rsidRDefault="00C7498B" w:rsidP="00D0020E">
            <w:pPr>
              <w:rPr>
                <w:color w:val="000000"/>
                <w:sz w:val="24"/>
                <w:szCs w:val="24"/>
              </w:rPr>
            </w:pPr>
            <w:r>
              <w:rPr>
                <w:color w:val="000000"/>
                <w:sz w:val="24"/>
                <w:szCs w:val="24"/>
              </w:rPr>
              <w:t>Phạm Anh Tuấn</w:t>
            </w:r>
          </w:p>
        </w:tc>
        <w:tc>
          <w:tcPr>
            <w:tcW w:w="1460" w:type="dxa"/>
            <w:tcBorders>
              <w:top w:val="nil"/>
              <w:left w:val="nil"/>
              <w:bottom w:val="single" w:sz="4" w:space="0" w:color="1A1A1A"/>
              <w:right w:val="single" w:sz="4" w:space="0" w:color="1A1A1A"/>
            </w:tcBorders>
            <w:shd w:val="clear" w:color="auto" w:fill="auto"/>
          </w:tcPr>
          <w:p w:rsidR="00C7498B" w:rsidRPr="00D0020E" w:rsidRDefault="00C7498B" w:rsidP="00D0020E">
            <w:pPr>
              <w:rPr>
                <w:color w:val="000000"/>
                <w:sz w:val="24"/>
                <w:szCs w:val="24"/>
              </w:rPr>
            </w:pPr>
            <w:r>
              <w:rPr>
                <w:color w:val="000000"/>
                <w:sz w:val="24"/>
                <w:szCs w:val="24"/>
              </w:rPr>
              <w:t>BM ĐK</w:t>
            </w:r>
          </w:p>
        </w:tc>
        <w:tc>
          <w:tcPr>
            <w:tcW w:w="1457" w:type="dxa"/>
            <w:tcBorders>
              <w:top w:val="nil"/>
              <w:left w:val="nil"/>
              <w:bottom w:val="single" w:sz="4" w:space="0" w:color="1A1A1A"/>
              <w:right w:val="single" w:sz="4" w:space="0" w:color="1A1A1A"/>
            </w:tcBorders>
            <w:shd w:val="clear" w:color="auto" w:fill="auto"/>
            <w:noWrap/>
          </w:tcPr>
          <w:p w:rsidR="00C7498B" w:rsidRPr="00D0020E" w:rsidRDefault="00C7498B" w:rsidP="004B2E82">
            <w:pPr>
              <w:spacing w:line="240" w:lineRule="auto"/>
              <w:jc w:val="center"/>
              <w:rPr>
                <w:rFonts w:eastAsia="Times New Roman"/>
                <w:noProof w:val="0"/>
                <w:sz w:val="24"/>
                <w:szCs w:val="24"/>
              </w:rPr>
            </w:pPr>
            <w:r>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tcPr>
          <w:p w:rsidR="00C7498B" w:rsidRPr="00D0020E" w:rsidRDefault="00C7498B" w:rsidP="004B2E82">
            <w:pPr>
              <w:spacing w:line="240" w:lineRule="auto"/>
              <w:jc w:val="center"/>
              <w:rPr>
                <w:rFonts w:eastAsia="Times New Roman"/>
                <w:noProof w:val="0"/>
                <w:sz w:val="24"/>
                <w:szCs w:val="24"/>
              </w:rPr>
            </w:pPr>
            <w:r>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tcPr>
          <w:p w:rsidR="00C7498B" w:rsidRPr="00D0020E" w:rsidRDefault="00E534F1" w:rsidP="00E534F1">
            <w:pPr>
              <w:spacing w:line="240" w:lineRule="auto"/>
              <w:jc w:val="center"/>
              <w:rPr>
                <w:rFonts w:eastAsia="Times New Roman"/>
                <w:noProof w:val="0"/>
                <w:sz w:val="24"/>
                <w:szCs w:val="24"/>
              </w:rPr>
            </w:pPr>
            <w:r>
              <w:rPr>
                <w:rFonts w:eastAsia="Times New Roman"/>
                <w:noProof w:val="0"/>
                <w:sz w:val="24"/>
                <w:szCs w:val="24"/>
              </w:rPr>
              <w:t>Tốt</w:t>
            </w:r>
            <w:r w:rsidR="00AB2496">
              <w:rPr>
                <w:rFonts w:eastAsia="Times New Roman"/>
                <w:noProof w:val="0"/>
                <w:sz w:val="24"/>
                <w:szCs w:val="24"/>
              </w:rPr>
              <w:t xml:space="preserve"> (90.75)</w:t>
            </w:r>
          </w:p>
        </w:tc>
      </w:tr>
      <w:tr w:rsidR="00D0020E" w:rsidRPr="00094A3B" w:rsidTr="00094A3B">
        <w:trPr>
          <w:trHeight w:val="315"/>
        </w:trPr>
        <w:tc>
          <w:tcPr>
            <w:tcW w:w="13979" w:type="dxa"/>
            <w:gridSpan w:val="7"/>
            <w:tcBorders>
              <w:top w:val="nil"/>
              <w:left w:val="single" w:sz="4" w:space="0" w:color="1A1A1A"/>
              <w:bottom w:val="single" w:sz="4" w:space="0" w:color="1A1A1A"/>
              <w:right w:val="nil"/>
            </w:tcBorders>
            <w:shd w:val="clear" w:color="auto" w:fill="auto"/>
            <w:noWrap/>
            <w:vAlign w:val="center"/>
            <w:hideMark/>
          </w:tcPr>
          <w:p w:rsidR="00D0020E" w:rsidRPr="00094A3B" w:rsidRDefault="00D0020E" w:rsidP="00094A3B">
            <w:pPr>
              <w:spacing w:line="240" w:lineRule="auto"/>
              <w:rPr>
                <w:rFonts w:eastAsia="Times New Roman"/>
                <w:b/>
                <w:bCs/>
                <w:noProof w:val="0"/>
                <w:sz w:val="24"/>
                <w:szCs w:val="24"/>
              </w:rPr>
            </w:pPr>
            <w:r w:rsidRPr="00094A3B">
              <w:rPr>
                <w:rFonts w:eastAsia="Times New Roman"/>
                <w:b/>
                <w:bCs/>
                <w:noProof w:val="0"/>
                <w:sz w:val="24"/>
                <w:szCs w:val="24"/>
              </w:rPr>
              <w:t>III. Sáng kiến kinh nghiệm</w:t>
            </w:r>
          </w:p>
        </w:tc>
        <w:tc>
          <w:tcPr>
            <w:tcW w:w="1200" w:type="dxa"/>
            <w:tcBorders>
              <w:top w:val="nil"/>
              <w:left w:val="nil"/>
              <w:bottom w:val="single" w:sz="4" w:space="0" w:color="1A1A1A"/>
              <w:right w:val="single" w:sz="4" w:space="0" w:color="1A1A1A"/>
            </w:tcBorders>
            <w:shd w:val="clear" w:color="auto" w:fill="auto"/>
            <w:noWrap/>
            <w:vAlign w:val="bottom"/>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 </w:t>
            </w:r>
          </w:p>
        </w:tc>
      </w:tr>
      <w:tr w:rsidR="00D0020E"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lastRenderedPageBreak/>
              <w:t>1</w:t>
            </w:r>
          </w:p>
        </w:tc>
        <w:tc>
          <w:tcPr>
            <w:tcW w:w="58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Đổi mới công tác quản lý văn thư lưu trữ nhằm nâng cao hiệu quả lưu trữ và tra cứu công văn của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S2016-TDH-02</w:t>
            </w:r>
          </w:p>
        </w:tc>
        <w:tc>
          <w:tcPr>
            <w:tcW w:w="208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Tạ Thị Hương</w:t>
            </w:r>
            <w:r w:rsidRPr="00094A3B">
              <w:rPr>
                <w:rFonts w:eastAsia="Times New Roman"/>
                <w:noProof w:val="0"/>
                <w:sz w:val="24"/>
                <w:szCs w:val="24"/>
              </w:rPr>
              <w:br/>
              <w:t>Nguyễn Thị Giáp</w:t>
            </w:r>
          </w:p>
        </w:tc>
        <w:tc>
          <w:tcPr>
            <w:tcW w:w="14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HCTH</w:t>
            </w:r>
          </w:p>
        </w:tc>
        <w:tc>
          <w:tcPr>
            <w:tcW w:w="1457"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D0020E" w:rsidRPr="00094A3B" w:rsidRDefault="00F006CB" w:rsidP="00094A3B">
            <w:pPr>
              <w:spacing w:line="240" w:lineRule="auto"/>
              <w:rPr>
                <w:rFonts w:eastAsia="Times New Roman"/>
                <w:noProof w:val="0"/>
                <w:sz w:val="24"/>
                <w:szCs w:val="24"/>
              </w:rPr>
            </w:pPr>
            <w:r>
              <w:rPr>
                <w:rFonts w:eastAsia="Times New Roman"/>
                <w:noProof w:val="0"/>
                <w:sz w:val="24"/>
                <w:szCs w:val="24"/>
              </w:rPr>
              <w:t>Tốt (86đ)</w:t>
            </w:r>
          </w:p>
        </w:tc>
      </w:tr>
      <w:tr w:rsidR="00D0020E"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w:t>
            </w:r>
          </w:p>
        </w:tc>
        <w:tc>
          <w:tcPr>
            <w:tcW w:w="58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Đề xuất các biện pháp nhằm nâng cao kết quả Giáo dục Quốc phòng tại Trung tâm GDQP Hà Nội 1</w:t>
            </w:r>
          </w:p>
        </w:tc>
        <w:tc>
          <w:tcPr>
            <w:tcW w:w="140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S2016-TDH-03</w:t>
            </w:r>
          </w:p>
        </w:tc>
        <w:tc>
          <w:tcPr>
            <w:tcW w:w="208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Đỗ Năng Dương</w:t>
            </w:r>
            <w:r w:rsidRPr="00094A3B">
              <w:rPr>
                <w:rFonts w:eastAsia="Times New Roman"/>
                <w:noProof w:val="0"/>
                <w:sz w:val="24"/>
                <w:szCs w:val="24"/>
              </w:rPr>
              <w:br/>
              <w:t>Đỗ Đức Thuận</w:t>
            </w:r>
            <w:r w:rsidRPr="00094A3B">
              <w:rPr>
                <w:rFonts w:eastAsia="Times New Roman"/>
                <w:noProof w:val="0"/>
                <w:sz w:val="24"/>
                <w:szCs w:val="24"/>
              </w:rPr>
              <w:br/>
              <w:t>Đinh Thị Mỹ</w:t>
            </w:r>
          </w:p>
        </w:tc>
        <w:tc>
          <w:tcPr>
            <w:tcW w:w="14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TTGDQP</w:t>
            </w:r>
          </w:p>
        </w:tc>
        <w:tc>
          <w:tcPr>
            <w:tcW w:w="1457"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Đạt (66đ)</w:t>
            </w:r>
          </w:p>
        </w:tc>
      </w:tr>
      <w:tr w:rsidR="00D0020E" w:rsidRPr="00094A3B" w:rsidTr="00156899">
        <w:trPr>
          <w:trHeight w:val="2205"/>
        </w:trPr>
        <w:tc>
          <w:tcPr>
            <w:tcW w:w="643" w:type="dxa"/>
            <w:tcBorders>
              <w:top w:val="nil"/>
              <w:left w:val="single" w:sz="4" w:space="0" w:color="1A1A1A"/>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3</w:t>
            </w:r>
          </w:p>
        </w:tc>
        <w:tc>
          <w:tcPr>
            <w:tcW w:w="58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Cải tiến công tác triển khai thực hiện, giải quyết công văn của phòng tổ chức cán bộ -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S2016-TDH-09</w:t>
            </w:r>
          </w:p>
        </w:tc>
        <w:tc>
          <w:tcPr>
            <w:tcW w:w="208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Vũ Hải Hành</w:t>
            </w:r>
            <w:r w:rsidRPr="00094A3B">
              <w:rPr>
                <w:rFonts w:eastAsia="Times New Roman"/>
                <w:noProof w:val="0"/>
                <w:sz w:val="24"/>
                <w:szCs w:val="24"/>
              </w:rPr>
              <w:br/>
              <w:t>Nguyễn Minh Tư</w:t>
            </w:r>
            <w:r w:rsidRPr="00094A3B">
              <w:rPr>
                <w:rFonts w:eastAsia="Times New Roman"/>
                <w:noProof w:val="0"/>
                <w:sz w:val="24"/>
                <w:szCs w:val="24"/>
              </w:rPr>
              <w:br/>
              <w:t>Nguyễn T Thanh Huyền</w:t>
            </w:r>
            <w:r w:rsidRPr="00094A3B">
              <w:rPr>
                <w:rFonts w:eastAsia="Times New Roman"/>
                <w:noProof w:val="0"/>
                <w:sz w:val="24"/>
                <w:szCs w:val="24"/>
              </w:rPr>
              <w:br/>
              <w:t>Nguyễn Tiến Dũng</w:t>
            </w:r>
            <w:r w:rsidRPr="00094A3B">
              <w:rPr>
                <w:rFonts w:eastAsia="Times New Roman"/>
                <w:noProof w:val="0"/>
                <w:sz w:val="24"/>
                <w:szCs w:val="24"/>
              </w:rPr>
              <w:br/>
              <w:t>Nguyễn Thị Lê</w:t>
            </w:r>
            <w:r w:rsidRPr="00094A3B">
              <w:rPr>
                <w:rFonts w:eastAsia="Times New Roman"/>
                <w:noProof w:val="0"/>
                <w:sz w:val="24"/>
                <w:szCs w:val="24"/>
              </w:rPr>
              <w:br/>
              <w:t>Đinh Thị Thùy Liên</w:t>
            </w:r>
          </w:p>
        </w:tc>
        <w:tc>
          <w:tcPr>
            <w:tcW w:w="14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TCCB</w:t>
            </w:r>
          </w:p>
        </w:tc>
        <w:tc>
          <w:tcPr>
            <w:tcW w:w="1457"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Tốt (87đ)</w:t>
            </w:r>
          </w:p>
        </w:tc>
      </w:tr>
      <w:tr w:rsidR="00D0020E"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4</w:t>
            </w:r>
          </w:p>
        </w:tc>
        <w:tc>
          <w:tcPr>
            <w:tcW w:w="58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Một số giải pháp nâng cao hiệu quả công tác tuyên truyền tuyển sinh của trường Đại học Sư phạm TDTT Hà Nội trong giai đoạn hiện nay</w:t>
            </w:r>
          </w:p>
        </w:tc>
        <w:tc>
          <w:tcPr>
            <w:tcW w:w="140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S2016-TDH-07</w:t>
            </w:r>
          </w:p>
        </w:tc>
        <w:tc>
          <w:tcPr>
            <w:tcW w:w="208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Lê Quốc Trung</w:t>
            </w:r>
            <w:r w:rsidRPr="00094A3B">
              <w:rPr>
                <w:rFonts w:eastAsia="Times New Roman"/>
                <w:noProof w:val="0"/>
                <w:sz w:val="24"/>
                <w:szCs w:val="24"/>
              </w:rPr>
              <w:br/>
              <w:t>Trần Anh Dũng</w:t>
            </w:r>
            <w:r w:rsidRPr="00094A3B">
              <w:rPr>
                <w:rFonts w:eastAsia="Times New Roman"/>
                <w:noProof w:val="0"/>
                <w:sz w:val="24"/>
                <w:szCs w:val="24"/>
              </w:rPr>
              <w:br/>
              <w:t>Đào Lan Hương</w:t>
            </w:r>
            <w:r w:rsidRPr="00094A3B">
              <w:rPr>
                <w:rFonts w:eastAsia="Times New Roman"/>
                <w:noProof w:val="0"/>
                <w:sz w:val="24"/>
                <w:szCs w:val="24"/>
              </w:rPr>
              <w:br/>
              <w:t>Vũ Thị Hồng Huyễn</w:t>
            </w:r>
          </w:p>
        </w:tc>
        <w:tc>
          <w:tcPr>
            <w:tcW w:w="14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Đào tạo</w:t>
            </w:r>
          </w:p>
        </w:tc>
        <w:tc>
          <w:tcPr>
            <w:tcW w:w="1457"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Tốt (87đ)</w:t>
            </w:r>
          </w:p>
        </w:tc>
      </w:tr>
      <w:tr w:rsidR="00D0020E"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5</w:t>
            </w:r>
          </w:p>
        </w:tc>
        <w:tc>
          <w:tcPr>
            <w:tcW w:w="58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Cách tận dụng tối đa nguồn tạp chí thanh lý hàng năm của thư viện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S2016-TDH-06</w:t>
            </w:r>
          </w:p>
        </w:tc>
        <w:tc>
          <w:tcPr>
            <w:tcW w:w="208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Nguyễn Hương Lan</w:t>
            </w:r>
            <w:r w:rsidRPr="00094A3B">
              <w:rPr>
                <w:rFonts w:eastAsia="Times New Roman"/>
                <w:noProof w:val="0"/>
                <w:sz w:val="24"/>
                <w:szCs w:val="24"/>
              </w:rPr>
              <w:br/>
              <w:t>Vũ Thu Hà</w:t>
            </w:r>
            <w:r w:rsidRPr="00094A3B">
              <w:rPr>
                <w:rFonts w:eastAsia="Times New Roman"/>
                <w:noProof w:val="0"/>
                <w:sz w:val="24"/>
                <w:szCs w:val="24"/>
              </w:rPr>
              <w:br/>
              <w:t>Nguyễn Trần Minh Chi</w:t>
            </w:r>
          </w:p>
        </w:tc>
        <w:tc>
          <w:tcPr>
            <w:tcW w:w="14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Thư viện</w:t>
            </w:r>
          </w:p>
        </w:tc>
        <w:tc>
          <w:tcPr>
            <w:tcW w:w="1457"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Khá (75đ)</w:t>
            </w:r>
          </w:p>
        </w:tc>
      </w:tr>
      <w:tr w:rsidR="00D0020E" w:rsidRPr="00094A3B" w:rsidTr="00156899">
        <w:trPr>
          <w:trHeight w:val="1320"/>
        </w:trPr>
        <w:tc>
          <w:tcPr>
            <w:tcW w:w="643" w:type="dxa"/>
            <w:tcBorders>
              <w:top w:val="nil"/>
              <w:left w:val="single" w:sz="4" w:space="0" w:color="1A1A1A"/>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6</w:t>
            </w:r>
          </w:p>
        </w:tc>
        <w:tc>
          <w:tcPr>
            <w:tcW w:w="5860" w:type="dxa"/>
            <w:tcBorders>
              <w:top w:val="nil"/>
              <w:left w:val="nil"/>
              <w:bottom w:val="single" w:sz="4" w:space="0" w:color="1A1A1A"/>
              <w:right w:val="single" w:sz="4" w:space="0" w:color="1A1A1A"/>
            </w:tcBorders>
            <w:shd w:val="clear" w:color="auto" w:fill="auto"/>
            <w:vAlign w:val="bottom"/>
            <w:hideMark/>
          </w:tcPr>
          <w:p w:rsidR="00D0020E" w:rsidRPr="00094A3B" w:rsidRDefault="00D0020E" w:rsidP="00094A3B">
            <w:pPr>
              <w:spacing w:line="240" w:lineRule="auto"/>
              <w:rPr>
                <w:rFonts w:eastAsia="Times New Roman"/>
                <w:noProof w:val="0"/>
                <w:sz w:val="26"/>
                <w:szCs w:val="26"/>
              </w:rPr>
            </w:pPr>
            <w:r w:rsidRPr="00094A3B">
              <w:rPr>
                <w:rFonts w:eastAsia="Times New Roman"/>
                <w:noProof w:val="0"/>
                <w:sz w:val="26"/>
                <w:szCs w:val="26"/>
              </w:rPr>
              <w:t>Đề xuất một số biện pháp quản lý việc tham gia học tập của học viên Cao học nhằm nâng cao hiệu quả đào tạo sau đại học tại trường Đại học Sư phạm Thể dục Thể thao Hà Nội</w:t>
            </w:r>
          </w:p>
        </w:tc>
        <w:tc>
          <w:tcPr>
            <w:tcW w:w="1400" w:type="dxa"/>
            <w:tcBorders>
              <w:top w:val="nil"/>
              <w:left w:val="nil"/>
              <w:bottom w:val="single" w:sz="4" w:space="0" w:color="1A1A1A"/>
              <w:right w:val="single" w:sz="4" w:space="0" w:color="1A1A1A"/>
            </w:tcBorders>
            <w:shd w:val="clear" w:color="auto" w:fill="auto"/>
            <w:vAlign w:val="bottom"/>
            <w:hideMark/>
          </w:tcPr>
          <w:p w:rsidR="00D0020E" w:rsidRPr="00094A3B" w:rsidRDefault="00D0020E" w:rsidP="00094A3B">
            <w:pPr>
              <w:spacing w:line="240" w:lineRule="auto"/>
              <w:rPr>
                <w:rFonts w:eastAsia="Times New Roman"/>
                <w:noProof w:val="0"/>
                <w:sz w:val="26"/>
                <w:szCs w:val="26"/>
              </w:rPr>
            </w:pPr>
            <w:r w:rsidRPr="00094A3B">
              <w:rPr>
                <w:rFonts w:eastAsia="Times New Roman"/>
                <w:noProof w:val="0"/>
                <w:sz w:val="26"/>
                <w:szCs w:val="26"/>
              </w:rPr>
              <w:t>S2016-TDH-12</w:t>
            </w:r>
          </w:p>
        </w:tc>
        <w:tc>
          <w:tcPr>
            <w:tcW w:w="208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Phạm Thị Linh</w:t>
            </w:r>
          </w:p>
        </w:tc>
        <w:tc>
          <w:tcPr>
            <w:tcW w:w="14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SĐH-HTQT</w:t>
            </w:r>
          </w:p>
        </w:tc>
        <w:tc>
          <w:tcPr>
            <w:tcW w:w="1457"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Tốt (87.5đ)</w:t>
            </w:r>
          </w:p>
        </w:tc>
      </w:tr>
      <w:tr w:rsidR="00D0020E" w:rsidRPr="00094A3B" w:rsidTr="00156899">
        <w:trPr>
          <w:trHeight w:val="1890"/>
        </w:trPr>
        <w:tc>
          <w:tcPr>
            <w:tcW w:w="643" w:type="dxa"/>
            <w:tcBorders>
              <w:top w:val="nil"/>
              <w:left w:val="single" w:sz="4" w:space="0" w:color="1A1A1A"/>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lastRenderedPageBreak/>
              <w:t>7</w:t>
            </w:r>
          </w:p>
        </w:tc>
        <w:tc>
          <w:tcPr>
            <w:tcW w:w="58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Một số giải pháp cải tiến trong công tác vệ sinh môi trường học tập tại giảng đường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S2016-TDH-02</w:t>
            </w:r>
          </w:p>
        </w:tc>
        <w:tc>
          <w:tcPr>
            <w:tcW w:w="208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Phạm Thị Hoàng Liên</w:t>
            </w:r>
            <w:r w:rsidRPr="00094A3B">
              <w:rPr>
                <w:rFonts w:eastAsia="Times New Roman"/>
                <w:noProof w:val="0"/>
                <w:sz w:val="24"/>
                <w:szCs w:val="24"/>
              </w:rPr>
              <w:br/>
              <w:t>Lương Thị Thu Hương</w:t>
            </w:r>
            <w:r w:rsidRPr="00094A3B">
              <w:rPr>
                <w:rFonts w:eastAsia="Times New Roman"/>
                <w:noProof w:val="0"/>
                <w:sz w:val="24"/>
                <w:szCs w:val="24"/>
              </w:rPr>
              <w:br/>
              <w:t>Võ Thị Thủy</w:t>
            </w:r>
            <w:r w:rsidRPr="00094A3B">
              <w:rPr>
                <w:rFonts w:eastAsia="Times New Roman"/>
                <w:noProof w:val="0"/>
                <w:sz w:val="24"/>
                <w:szCs w:val="24"/>
              </w:rPr>
              <w:br/>
              <w:t>Tô Mai Hương</w:t>
            </w:r>
          </w:p>
        </w:tc>
        <w:tc>
          <w:tcPr>
            <w:tcW w:w="14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Đào tạo</w:t>
            </w:r>
          </w:p>
        </w:tc>
        <w:tc>
          <w:tcPr>
            <w:tcW w:w="1457"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D0020E" w:rsidRPr="00094A3B" w:rsidRDefault="000D497D" w:rsidP="00094A3B">
            <w:pPr>
              <w:spacing w:line="240" w:lineRule="auto"/>
              <w:rPr>
                <w:rFonts w:eastAsia="Times New Roman"/>
                <w:noProof w:val="0"/>
                <w:sz w:val="24"/>
                <w:szCs w:val="24"/>
              </w:rPr>
            </w:pPr>
            <w:r>
              <w:rPr>
                <w:rFonts w:eastAsia="Times New Roman"/>
                <w:noProof w:val="0"/>
                <w:sz w:val="24"/>
                <w:szCs w:val="24"/>
              </w:rPr>
              <w:t>Tốt</w:t>
            </w:r>
          </w:p>
        </w:tc>
      </w:tr>
      <w:tr w:rsidR="00D0020E"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8</w:t>
            </w:r>
          </w:p>
        </w:tc>
        <w:tc>
          <w:tcPr>
            <w:tcW w:w="58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Ứng dụng một số mô hình nhằm nâng cao hiệu quả giảng dạy bắn súng cho sinh viên Trung tâm GDQP Hà Nội 1</w:t>
            </w:r>
          </w:p>
        </w:tc>
        <w:tc>
          <w:tcPr>
            <w:tcW w:w="140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S2016-TDH-16</w:t>
            </w:r>
          </w:p>
        </w:tc>
        <w:tc>
          <w:tcPr>
            <w:tcW w:w="208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Lý Hoài Nam</w:t>
            </w:r>
            <w:r w:rsidRPr="00094A3B">
              <w:rPr>
                <w:rFonts w:eastAsia="Times New Roman"/>
                <w:noProof w:val="0"/>
                <w:sz w:val="24"/>
                <w:szCs w:val="24"/>
              </w:rPr>
              <w:br/>
              <w:t>Nguyễn Văn Vốn</w:t>
            </w:r>
            <w:r w:rsidRPr="00094A3B">
              <w:rPr>
                <w:rFonts w:eastAsia="Times New Roman"/>
                <w:noProof w:val="0"/>
                <w:sz w:val="24"/>
                <w:szCs w:val="24"/>
              </w:rPr>
              <w:br/>
              <w:t>Hoàng Tuấn Hào</w:t>
            </w:r>
            <w:r w:rsidRPr="00094A3B">
              <w:rPr>
                <w:rFonts w:eastAsia="Times New Roman"/>
                <w:noProof w:val="0"/>
                <w:sz w:val="24"/>
                <w:szCs w:val="24"/>
              </w:rPr>
              <w:br/>
              <w:t>Dương Đăng Kiển</w:t>
            </w:r>
          </w:p>
        </w:tc>
        <w:tc>
          <w:tcPr>
            <w:tcW w:w="14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TTGDQP</w:t>
            </w:r>
          </w:p>
        </w:tc>
        <w:tc>
          <w:tcPr>
            <w:tcW w:w="1457"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D0020E" w:rsidRPr="00094A3B" w:rsidRDefault="00A42BDA" w:rsidP="00094A3B">
            <w:pPr>
              <w:spacing w:line="240" w:lineRule="auto"/>
              <w:rPr>
                <w:rFonts w:eastAsia="Times New Roman"/>
                <w:noProof w:val="0"/>
                <w:sz w:val="24"/>
                <w:szCs w:val="24"/>
              </w:rPr>
            </w:pPr>
            <w:r>
              <w:rPr>
                <w:rFonts w:eastAsia="Times New Roman"/>
                <w:noProof w:val="0"/>
                <w:sz w:val="24"/>
                <w:szCs w:val="24"/>
              </w:rPr>
              <w:t>Tốt</w:t>
            </w:r>
          </w:p>
        </w:tc>
      </w:tr>
      <w:tr w:rsidR="00D0020E"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Pr>
                <w:rFonts w:eastAsia="Times New Roman"/>
                <w:noProof w:val="0"/>
                <w:sz w:val="24"/>
                <w:szCs w:val="24"/>
              </w:rPr>
              <w:t>9</w:t>
            </w:r>
          </w:p>
        </w:tc>
        <w:tc>
          <w:tcPr>
            <w:tcW w:w="58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Biện pháp nâng cao hiệu quả công tác quảng bá hình ảnh Trường Đại học Sư phạm TDTT Hà Nội ra quốc tế bằng 3 ngôn ngữ: Tiếng Anh, Tiếng Việt, Tiếng Trung</w:t>
            </w:r>
          </w:p>
        </w:tc>
        <w:tc>
          <w:tcPr>
            <w:tcW w:w="140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S2016-23-11</w:t>
            </w:r>
          </w:p>
        </w:tc>
        <w:tc>
          <w:tcPr>
            <w:tcW w:w="208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Trần Ngọc Trang</w:t>
            </w:r>
            <w:r w:rsidRPr="00094A3B">
              <w:rPr>
                <w:rFonts w:eastAsia="Times New Roman"/>
                <w:noProof w:val="0"/>
                <w:sz w:val="24"/>
                <w:szCs w:val="24"/>
              </w:rPr>
              <w:br/>
              <w:t>Ngô Thanh Huyền</w:t>
            </w:r>
          </w:p>
        </w:tc>
        <w:tc>
          <w:tcPr>
            <w:tcW w:w="14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HTQT</w:t>
            </w:r>
          </w:p>
        </w:tc>
        <w:tc>
          <w:tcPr>
            <w:tcW w:w="1457"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Tốt (90đ)</w:t>
            </w:r>
          </w:p>
        </w:tc>
      </w:tr>
      <w:tr w:rsidR="00D0020E" w:rsidRPr="00094A3B" w:rsidTr="00156899">
        <w:trPr>
          <w:trHeight w:val="630"/>
        </w:trPr>
        <w:tc>
          <w:tcPr>
            <w:tcW w:w="643" w:type="dxa"/>
            <w:tcBorders>
              <w:top w:val="nil"/>
              <w:left w:val="single" w:sz="4" w:space="0" w:color="1A1A1A"/>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Pr>
                <w:rFonts w:eastAsia="Times New Roman"/>
                <w:noProof w:val="0"/>
                <w:sz w:val="24"/>
                <w:szCs w:val="24"/>
              </w:rPr>
              <w:t>10</w:t>
            </w:r>
          </w:p>
        </w:tc>
        <w:tc>
          <w:tcPr>
            <w:tcW w:w="58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Cải tiến quy trình lấy phiếu khảo sát tình hình việc làm của sinh viên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S2016-TDH-04</w:t>
            </w:r>
          </w:p>
        </w:tc>
        <w:tc>
          <w:tcPr>
            <w:tcW w:w="208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Hoàng Thị Châu</w:t>
            </w:r>
            <w:r w:rsidRPr="00094A3B">
              <w:rPr>
                <w:rFonts w:eastAsia="Times New Roman"/>
                <w:noProof w:val="0"/>
                <w:sz w:val="24"/>
                <w:szCs w:val="24"/>
              </w:rPr>
              <w:br/>
              <w:t>Nguyễn Thị Hoa</w:t>
            </w:r>
          </w:p>
        </w:tc>
        <w:tc>
          <w:tcPr>
            <w:tcW w:w="14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CTHSSV</w:t>
            </w:r>
          </w:p>
        </w:tc>
        <w:tc>
          <w:tcPr>
            <w:tcW w:w="1457"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Tốt (87đ)</w:t>
            </w:r>
          </w:p>
        </w:tc>
      </w:tr>
      <w:tr w:rsidR="00D0020E" w:rsidRPr="00094A3B" w:rsidTr="00156899">
        <w:trPr>
          <w:trHeight w:val="1890"/>
        </w:trPr>
        <w:tc>
          <w:tcPr>
            <w:tcW w:w="643" w:type="dxa"/>
            <w:tcBorders>
              <w:top w:val="nil"/>
              <w:left w:val="single" w:sz="4" w:space="0" w:color="1A1A1A"/>
              <w:bottom w:val="single" w:sz="4" w:space="0" w:color="1A1A1A"/>
              <w:right w:val="single" w:sz="4" w:space="0" w:color="1A1A1A"/>
            </w:tcBorders>
            <w:shd w:val="clear" w:color="auto" w:fill="auto"/>
            <w:noWrap/>
            <w:hideMark/>
          </w:tcPr>
          <w:p w:rsidR="00D0020E" w:rsidRPr="00094A3B" w:rsidRDefault="00D0020E" w:rsidP="00F67E1B">
            <w:pPr>
              <w:spacing w:line="240" w:lineRule="auto"/>
              <w:jc w:val="center"/>
              <w:rPr>
                <w:rFonts w:eastAsia="Times New Roman"/>
                <w:noProof w:val="0"/>
                <w:sz w:val="24"/>
                <w:szCs w:val="24"/>
              </w:rPr>
            </w:pPr>
            <w:r w:rsidRPr="00094A3B">
              <w:rPr>
                <w:rFonts w:eastAsia="Times New Roman"/>
                <w:noProof w:val="0"/>
                <w:sz w:val="24"/>
                <w:szCs w:val="24"/>
              </w:rPr>
              <w:t>1</w:t>
            </w:r>
            <w:r>
              <w:rPr>
                <w:rFonts w:eastAsia="Times New Roman"/>
                <w:noProof w:val="0"/>
                <w:sz w:val="24"/>
                <w:szCs w:val="24"/>
              </w:rPr>
              <w:t>1</w:t>
            </w:r>
          </w:p>
        </w:tc>
        <w:tc>
          <w:tcPr>
            <w:tcW w:w="58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Xây dựng một số biểu mẫu tổng hợp đền bù kinh phí của sinh viên nội trú trong ký túc xá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S2016-TDH-08</w:t>
            </w:r>
          </w:p>
        </w:tc>
        <w:tc>
          <w:tcPr>
            <w:tcW w:w="208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Lê Minh Tuấn</w:t>
            </w:r>
            <w:r w:rsidRPr="00094A3B">
              <w:rPr>
                <w:rFonts w:eastAsia="Times New Roman"/>
                <w:noProof w:val="0"/>
                <w:sz w:val="24"/>
                <w:szCs w:val="24"/>
              </w:rPr>
              <w:br/>
              <w:t>Trịnh Thị Tương</w:t>
            </w:r>
            <w:r w:rsidRPr="00094A3B">
              <w:rPr>
                <w:rFonts w:eastAsia="Times New Roman"/>
                <w:noProof w:val="0"/>
                <w:sz w:val="24"/>
                <w:szCs w:val="24"/>
              </w:rPr>
              <w:br/>
              <w:t>Nguyễn Thị Hằng</w:t>
            </w:r>
            <w:r w:rsidRPr="00094A3B">
              <w:rPr>
                <w:rFonts w:eastAsia="Times New Roman"/>
                <w:noProof w:val="0"/>
                <w:sz w:val="24"/>
                <w:szCs w:val="24"/>
              </w:rPr>
              <w:br/>
              <w:t>Nguyễn Xuân Thu</w:t>
            </w:r>
            <w:r w:rsidRPr="00094A3B">
              <w:rPr>
                <w:rFonts w:eastAsia="Times New Roman"/>
                <w:noProof w:val="0"/>
                <w:sz w:val="24"/>
                <w:szCs w:val="24"/>
              </w:rPr>
              <w:br/>
              <w:t>Nguyễn Minh Hiệp</w:t>
            </w:r>
            <w:r w:rsidRPr="00094A3B">
              <w:rPr>
                <w:rFonts w:eastAsia="Times New Roman"/>
                <w:noProof w:val="0"/>
                <w:sz w:val="24"/>
                <w:szCs w:val="24"/>
              </w:rPr>
              <w:br/>
              <w:t>Nguyễn Thị Hoa</w:t>
            </w:r>
          </w:p>
        </w:tc>
        <w:tc>
          <w:tcPr>
            <w:tcW w:w="14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CTHSSV</w:t>
            </w:r>
          </w:p>
        </w:tc>
        <w:tc>
          <w:tcPr>
            <w:tcW w:w="1457"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Khá (75đ)</w:t>
            </w:r>
          </w:p>
        </w:tc>
      </w:tr>
      <w:tr w:rsidR="00D0020E" w:rsidRPr="00094A3B" w:rsidTr="00156899">
        <w:trPr>
          <w:trHeight w:val="945"/>
        </w:trPr>
        <w:tc>
          <w:tcPr>
            <w:tcW w:w="643" w:type="dxa"/>
            <w:tcBorders>
              <w:top w:val="nil"/>
              <w:left w:val="single" w:sz="4" w:space="0" w:color="1A1A1A"/>
              <w:bottom w:val="single" w:sz="4" w:space="0" w:color="1A1A1A"/>
              <w:right w:val="single" w:sz="4" w:space="0" w:color="1A1A1A"/>
            </w:tcBorders>
            <w:shd w:val="clear" w:color="auto" w:fill="auto"/>
            <w:noWrap/>
            <w:hideMark/>
          </w:tcPr>
          <w:p w:rsidR="00D0020E" w:rsidRPr="00094A3B" w:rsidRDefault="00D0020E" w:rsidP="00F67E1B">
            <w:pPr>
              <w:spacing w:line="240" w:lineRule="auto"/>
              <w:jc w:val="center"/>
              <w:rPr>
                <w:rFonts w:eastAsia="Times New Roman"/>
                <w:noProof w:val="0"/>
                <w:sz w:val="24"/>
                <w:szCs w:val="24"/>
              </w:rPr>
            </w:pPr>
            <w:r w:rsidRPr="00094A3B">
              <w:rPr>
                <w:rFonts w:eastAsia="Times New Roman"/>
                <w:noProof w:val="0"/>
                <w:sz w:val="24"/>
                <w:szCs w:val="24"/>
              </w:rPr>
              <w:t>1</w:t>
            </w:r>
            <w:r>
              <w:rPr>
                <w:rFonts w:eastAsia="Times New Roman"/>
                <w:noProof w:val="0"/>
                <w:sz w:val="24"/>
                <w:szCs w:val="24"/>
              </w:rPr>
              <w:t>2</w:t>
            </w:r>
          </w:p>
        </w:tc>
        <w:tc>
          <w:tcPr>
            <w:tcW w:w="58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Cải tiến công tác tổ chức lấy ý kiến phản hồi từ người học đối với hoạt động giảng dạy của giảng viên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S2016-TDH-14</w:t>
            </w:r>
          </w:p>
        </w:tc>
        <w:tc>
          <w:tcPr>
            <w:tcW w:w="208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Đinh Thị Thảo</w:t>
            </w:r>
            <w:r w:rsidRPr="00094A3B">
              <w:rPr>
                <w:rFonts w:eastAsia="Times New Roman"/>
                <w:noProof w:val="0"/>
                <w:sz w:val="24"/>
                <w:szCs w:val="24"/>
              </w:rPr>
              <w:br/>
              <w:t>Trần Thị Thanh Bình</w:t>
            </w:r>
            <w:r w:rsidRPr="00094A3B">
              <w:rPr>
                <w:rFonts w:eastAsia="Times New Roman"/>
                <w:noProof w:val="0"/>
                <w:sz w:val="24"/>
                <w:szCs w:val="24"/>
              </w:rPr>
              <w:br/>
              <w:t>Đinh Thị Thảo</w:t>
            </w:r>
          </w:p>
        </w:tc>
        <w:tc>
          <w:tcPr>
            <w:tcW w:w="14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KT&amp;ĐBCL</w:t>
            </w:r>
          </w:p>
        </w:tc>
        <w:tc>
          <w:tcPr>
            <w:tcW w:w="1457"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Tốt (86.25đ)</w:t>
            </w:r>
          </w:p>
        </w:tc>
      </w:tr>
      <w:tr w:rsidR="00D0020E" w:rsidRPr="00094A3B" w:rsidTr="00156899">
        <w:trPr>
          <w:trHeight w:val="1890"/>
        </w:trPr>
        <w:tc>
          <w:tcPr>
            <w:tcW w:w="643" w:type="dxa"/>
            <w:tcBorders>
              <w:top w:val="nil"/>
              <w:left w:val="single" w:sz="4" w:space="0" w:color="1A1A1A"/>
              <w:bottom w:val="single" w:sz="4" w:space="0" w:color="1A1A1A"/>
              <w:right w:val="single" w:sz="4" w:space="0" w:color="1A1A1A"/>
            </w:tcBorders>
            <w:shd w:val="clear" w:color="auto" w:fill="auto"/>
            <w:noWrap/>
            <w:hideMark/>
          </w:tcPr>
          <w:p w:rsidR="00D0020E" w:rsidRPr="00094A3B" w:rsidRDefault="00D0020E" w:rsidP="00F67E1B">
            <w:pPr>
              <w:spacing w:line="240" w:lineRule="auto"/>
              <w:jc w:val="center"/>
              <w:rPr>
                <w:rFonts w:eastAsia="Times New Roman"/>
                <w:noProof w:val="0"/>
                <w:sz w:val="24"/>
                <w:szCs w:val="24"/>
              </w:rPr>
            </w:pPr>
            <w:r w:rsidRPr="00094A3B">
              <w:rPr>
                <w:rFonts w:eastAsia="Times New Roman"/>
                <w:noProof w:val="0"/>
                <w:sz w:val="24"/>
                <w:szCs w:val="24"/>
              </w:rPr>
              <w:lastRenderedPageBreak/>
              <w:t>1</w:t>
            </w:r>
            <w:r>
              <w:rPr>
                <w:rFonts w:eastAsia="Times New Roman"/>
                <w:noProof w:val="0"/>
                <w:sz w:val="24"/>
                <w:szCs w:val="24"/>
              </w:rPr>
              <w:t>3</w:t>
            </w:r>
          </w:p>
        </w:tc>
        <w:tc>
          <w:tcPr>
            <w:tcW w:w="58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Ứng dụng tiện ích excel vào công tác thanh toán tiền dại học lại, thi lại cho GV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S2016-TDH-15</w:t>
            </w:r>
          </w:p>
        </w:tc>
        <w:tc>
          <w:tcPr>
            <w:tcW w:w="208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Phạm Thúy Hà</w:t>
            </w:r>
            <w:r w:rsidRPr="00094A3B">
              <w:rPr>
                <w:rFonts w:eastAsia="Times New Roman"/>
                <w:noProof w:val="0"/>
                <w:sz w:val="24"/>
                <w:szCs w:val="24"/>
              </w:rPr>
              <w:br/>
              <w:t>Phạm Thị Minh Đức</w:t>
            </w:r>
            <w:r w:rsidRPr="00094A3B">
              <w:rPr>
                <w:rFonts w:eastAsia="Times New Roman"/>
                <w:noProof w:val="0"/>
                <w:sz w:val="24"/>
                <w:szCs w:val="24"/>
              </w:rPr>
              <w:br/>
              <w:t>Đỗ Thanh Hằng</w:t>
            </w:r>
            <w:r w:rsidRPr="00094A3B">
              <w:rPr>
                <w:rFonts w:eastAsia="Times New Roman"/>
                <w:noProof w:val="0"/>
                <w:sz w:val="24"/>
                <w:szCs w:val="24"/>
              </w:rPr>
              <w:br/>
              <w:t>Trịnh Lan Hương</w:t>
            </w:r>
            <w:r w:rsidRPr="00094A3B">
              <w:rPr>
                <w:rFonts w:eastAsia="Times New Roman"/>
                <w:noProof w:val="0"/>
                <w:sz w:val="24"/>
                <w:szCs w:val="24"/>
              </w:rPr>
              <w:br/>
              <w:t>Tạ Thị Thắm</w:t>
            </w:r>
            <w:r w:rsidRPr="00094A3B">
              <w:rPr>
                <w:rFonts w:eastAsia="Times New Roman"/>
                <w:noProof w:val="0"/>
                <w:sz w:val="24"/>
                <w:szCs w:val="24"/>
              </w:rPr>
              <w:br/>
              <w:t>Nguyễn Thị Minh</w:t>
            </w:r>
          </w:p>
        </w:tc>
        <w:tc>
          <w:tcPr>
            <w:tcW w:w="14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KHTC</w:t>
            </w:r>
          </w:p>
        </w:tc>
        <w:tc>
          <w:tcPr>
            <w:tcW w:w="1457"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Tốt (88.96đ)</w:t>
            </w:r>
          </w:p>
        </w:tc>
      </w:tr>
      <w:tr w:rsidR="00D0020E" w:rsidRPr="00094A3B" w:rsidTr="00156899">
        <w:trPr>
          <w:trHeight w:val="1260"/>
        </w:trPr>
        <w:tc>
          <w:tcPr>
            <w:tcW w:w="643" w:type="dxa"/>
            <w:tcBorders>
              <w:top w:val="nil"/>
              <w:left w:val="single" w:sz="4" w:space="0" w:color="1A1A1A"/>
              <w:bottom w:val="single" w:sz="4" w:space="0" w:color="1A1A1A"/>
              <w:right w:val="single" w:sz="4" w:space="0" w:color="1A1A1A"/>
            </w:tcBorders>
            <w:shd w:val="clear" w:color="auto" w:fill="auto"/>
            <w:noWrap/>
            <w:hideMark/>
          </w:tcPr>
          <w:p w:rsidR="00D0020E" w:rsidRPr="00094A3B" w:rsidRDefault="00D0020E" w:rsidP="00F67E1B">
            <w:pPr>
              <w:spacing w:line="240" w:lineRule="auto"/>
              <w:jc w:val="center"/>
              <w:rPr>
                <w:rFonts w:eastAsia="Times New Roman"/>
                <w:noProof w:val="0"/>
                <w:sz w:val="24"/>
                <w:szCs w:val="24"/>
              </w:rPr>
            </w:pPr>
            <w:r w:rsidRPr="00094A3B">
              <w:rPr>
                <w:rFonts w:eastAsia="Times New Roman"/>
                <w:noProof w:val="0"/>
                <w:sz w:val="24"/>
                <w:szCs w:val="24"/>
              </w:rPr>
              <w:t>1</w:t>
            </w:r>
            <w:r>
              <w:rPr>
                <w:rFonts w:eastAsia="Times New Roman"/>
                <w:noProof w:val="0"/>
                <w:sz w:val="24"/>
                <w:szCs w:val="24"/>
              </w:rPr>
              <w:t>4</w:t>
            </w:r>
          </w:p>
        </w:tc>
        <w:tc>
          <w:tcPr>
            <w:tcW w:w="58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Cải tiến công tác quản lý kết quả học tập của sinh viên tại Trung tâm GDQP Hà Nội 1</w:t>
            </w:r>
          </w:p>
        </w:tc>
        <w:tc>
          <w:tcPr>
            <w:tcW w:w="140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S2014-TDH-05</w:t>
            </w:r>
          </w:p>
        </w:tc>
        <w:tc>
          <w:tcPr>
            <w:tcW w:w="2080" w:type="dxa"/>
            <w:tcBorders>
              <w:top w:val="nil"/>
              <w:left w:val="nil"/>
              <w:bottom w:val="single" w:sz="4" w:space="0" w:color="1A1A1A"/>
              <w:right w:val="single" w:sz="4" w:space="0" w:color="1A1A1A"/>
            </w:tcBorders>
            <w:shd w:val="clear" w:color="auto" w:fill="auto"/>
            <w:hideMark/>
          </w:tcPr>
          <w:p w:rsidR="00D0020E" w:rsidRPr="00094A3B" w:rsidRDefault="00D0020E" w:rsidP="00F67E1B">
            <w:pPr>
              <w:spacing w:line="240" w:lineRule="auto"/>
              <w:rPr>
                <w:rFonts w:eastAsia="Times New Roman"/>
                <w:noProof w:val="0"/>
                <w:sz w:val="24"/>
                <w:szCs w:val="24"/>
              </w:rPr>
            </w:pPr>
            <w:r w:rsidRPr="00094A3B">
              <w:rPr>
                <w:rFonts w:eastAsia="Times New Roman"/>
                <w:noProof w:val="0"/>
                <w:sz w:val="24"/>
                <w:szCs w:val="24"/>
              </w:rPr>
              <w:t>Nguyễn Ngọc Sơn</w:t>
            </w:r>
            <w:r w:rsidRPr="00094A3B">
              <w:rPr>
                <w:rFonts w:eastAsia="Times New Roman"/>
                <w:noProof w:val="0"/>
                <w:sz w:val="24"/>
                <w:szCs w:val="24"/>
              </w:rPr>
              <w:br/>
              <w:t>Tạ Việt Thanh</w:t>
            </w:r>
            <w:r w:rsidRPr="00094A3B">
              <w:rPr>
                <w:rFonts w:eastAsia="Times New Roman"/>
                <w:noProof w:val="0"/>
                <w:sz w:val="24"/>
                <w:szCs w:val="24"/>
              </w:rPr>
              <w:br/>
              <w:t>Vũ Đình Khanh</w:t>
            </w:r>
            <w:r w:rsidRPr="00094A3B">
              <w:rPr>
                <w:rFonts w:eastAsia="Times New Roman"/>
                <w:noProof w:val="0"/>
                <w:sz w:val="24"/>
                <w:szCs w:val="24"/>
              </w:rPr>
              <w:br/>
              <w:t xml:space="preserve">Nguyễn Thị </w:t>
            </w:r>
            <w:r>
              <w:rPr>
                <w:rFonts w:eastAsia="Times New Roman"/>
                <w:noProof w:val="0"/>
                <w:sz w:val="24"/>
                <w:szCs w:val="24"/>
              </w:rPr>
              <w:t>Hiền</w:t>
            </w:r>
          </w:p>
        </w:tc>
        <w:tc>
          <w:tcPr>
            <w:tcW w:w="14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TTGDQP</w:t>
            </w:r>
          </w:p>
        </w:tc>
        <w:tc>
          <w:tcPr>
            <w:tcW w:w="1457"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jc w:val="center"/>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Tốt (85.5đ)</w:t>
            </w:r>
          </w:p>
        </w:tc>
      </w:tr>
      <w:tr w:rsidR="00D0020E" w:rsidRPr="00094A3B" w:rsidTr="00156899">
        <w:trPr>
          <w:trHeight w:val="630"/>
        </w:trPr>
        <w:tc>
          <w:tcPr>
            <w:tcW w:w="643" w:type="dxa"/>
            <w:tcBorders>
              <w:top w:val="nil"/>
              <w:left w:val="single" w:sz="4" w:space="0" w:color="1A1A1A"/>
              <w:bottom w:val="single" w:sz="4" w:space="0" w:color="1A1A1A"/>
              <w:right w:val="single" w:sz="4" w:space="0" w:color="1A1A1A"/>
            </w:tcBorders>
            <w:shd w:val="clear" w:color="auto" w:fill="auto"/>
            <w:noWrap/>
            <w:hideMark/>
          </w:tcPr>
          <w:p w:rsidR="00D0020E" w:rsidRPr="00094A3B" w:rsidRDefault="00D0020E" w:rsidP="00F67E1B">
            <w:pPr>
              <w:spacing w:line="240" w:lineRule="auto"/>
              <w:jc w:val="center"/>
              <w:rPr>
                <w:rFonts w:eastAsia="Times New Roman"/>
                <w:noProof w:val="0"/>
                <w:sz w:val="24"/>
                <w:szCs w:val="24"/>
              </w:rPr>
            </w:pPr>
            <w:r w:rsidRPr="00094A3B">
              <w:rPr>
                <w:rFonts w:eastAsia="Times New Roman"/>
                <w:noProof w:val="0"/>
                <w:sz w:val="24"/>
                <w:szCs w:val="24"/>
              </w:rPr>
              <w:t>1</w:t>
            </w:r>
            <w:r>
              <w:rPr>
                <w:rFonts w:eastAsia="Times New Roman"/>
                <w:noProof w:val="0"/>
                <w:sz w:val="24"/>
                <w:szCs w:val="24"/>
              </w:rPr>
              <w:t>5</w:t>
            </w:r>
          </w:p>
        </w:tc>
        <w:tc>
          <w:tcPr>
            <w:tcW w:w="58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Xây dựng quy trình tập luyện báo cáo kêt quả khóa luận tốt nghiệp cho sinh viên trường Đại học Sư phạm TDTT Hà Nội</w:t>
            </w:r>
          </w:p>
        </w:tc>
        <w:tc>
          <w:tcPr>
            <w:tcW w:w="140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S2015-TDH-17</w:t>
            </w:r>
          </w:p>
        </w:tc>
        <w:tc>
          <w:tcPr>
            <w:tcW w:w="208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Bùi Danh Tuyên</w:t>
            </w:r>
          </w:p>
        </w:tc>
        <w:tc>
          <w:tcPr>
            <w:tcW w:w="1460" w:type="dxa"/>
            <w:tcBorders>
              <w:top w:val="nil"/>
              <w:left w:val="nil"/>
              <w:bottom w:val="single" w:sz="4" w:space="0" w:color="1A1A1A"/>
              <w:right w:val="single" w:sz="4" w:space="0" w:color="1A1A1A"/>
            </w:tcBorders>
            <w:shd w:val="clear" w:color="auto" w:fill="auto"/>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QLKH</w:t>
            </w:r>
          </w:p>
        </w:tc>
        <w:tc>
          <w:tcPr>
            <w:tcW w:w="1457"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2015</w:t>
            </w:r>
          </w:p>
        </w:tc>
        <w:tc>
          <w:tcPr>
            <w:tcW w:w="1079"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2016</w:t>
            </w:r>
          </w:p>
        </w:tc>
        <w:tc>
          <w:tcPr>
            <w:tcW w:w="1200" w:type="dxa"/>
            <w:tcBorders>
              <w:top w:val="nil"/>
              <w:left w:val="nil"/>
              <w:bottom w:val="single" w:sz="4" w:space="0" w:color="1A1A1A"/>
              <w:right w:val="single" w:sz="4" w:space="0" w:color="1A1A1A"/>
            </w:tcBorders>
            <w:shd w:val="clear" w:color="auto" w:fill="auto"/>
            <w:noWrap/>
            <w:hideMark/>
          </w:tcPr>
          <w:p w:rsidR="00D0020E" w:rsidRPr="00094A3B" w:rsidRDefault="00D0020E" w:rsidP="00094A3B">
            <w:pPr>
              <w:spacing w:line="240" w:lineRule="auto"/>
              <w:rPr>
                <w:rFonts w:eastAsia="Times New Roman"/>
                <w:noProof w:val="0"/>
                <w:sz w:val="24"/>
                <w:szCs w:val="24"/>
              </w:rPr>
            </w:pPr>
            <w:r w:rsidRPr="00094A3B">
              <w:rPr>
                <w:rFonts w:eastAsia="Times New Roman"/>
                <w:noProof w:val="0"/>
                <w:sz w:val="24"/>
                <w:szCs w:val="24"/>
              </w:rPr>
              <w:t>Khá</w:t>
            </w:r>
          </w:p>
        </w:tc>
      </w:tr>
    </w:tbl>
    <w:p w:rsidR="00094A3B" w:rsidRDefault="00094A3B"/>
    <w:sectPr w:rsidR="00094A3B" w:rsidSect="00094A3B">
      <w:pgSz w:w="16840" w:h="11907" w:orient="landscape" w:code="9"/>
      <w:pgMar w:top="141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3B"/>
    <w:rsid w:val="000810DC"/>
    <w:rsid w:val="0009324F"/>
    <w:rsid w:val="00094A3B"/>
    <w:rsid w:val="000D497D"/>
    <w:rsid w:val="00102285"/>
    <w:rsid w:val="00156899"/>
    <w:rsid w:val="00247369"/>
    <w:rsid w:val="00260C52"/>
    <w:rsid w:val="00262C6C"/>
    <w:rsid w:val="002A2ABB"/>
    <w:rsid w:val="002D3BF4"/>
    <w:rsid w:val="002F0F0F"/>
    <w:rsid w:val="00310D07"/>
    <w:rsid w:val="003175A4"/>
    <w:rsid w:val="003541CE"/>
    <w:rsid w:val="00380EC0"/>
    <w:rsid w:val="003E4744"/>
    <w:rsid w:val="003F676A"/>
    <w:rsid w:val="00410AE2"/>
    <w:rsid w:val="004B01F3"/>
    <w:rsid w:val="004B2E82"/>
    <w:rsid w:val="00524E05"/>
    <w:rsid w:val="00585A11"/>
    <w:rsid w:val="005C4A65"/>
    <w:rsid w:val="005D510E"/>
    <w:rsid w:val="007337AB"/>
    <w:rsid w:val="007553E7"/>
    <w:rsid w:val="0080657B"/>
    <w:rsid w:val="00890300"/>
    <w:rsid w:val="00A00431"/>
    <w:rsid w:val="00A12A36"/>
    <w:rsid w:val="00A42BDA"/>
    <w:rsid w:val="00AB2496"/>
    <w:rsid w:val="00AF4B4A"/>
    <w:rsid w:val="00B6690D"/>
    <w:rsid w:val="00C231C5"/>
    <w:rsid w:val="00C354F2"/>
    <w:rsid w:val="00C47CBB"/>
    <w:rsid w:val="00C7498B"/>
    <w:rsid w:val="00D0020E"/>
    <w:rsid w:val="00D16F8D"/>
    <w:rsid w:val="00D910F9"/>
    <w:rsid w:val="00D943C6"/>
    <w:rsid w:val="00DC0A5D"/>
    <w:rsid w:val="00DE44ED"/>
    <w:rsid w:val="00E20BDF"/>
    <w:rsid w:val="00E534F1"/>
    <w:rsid w:val="00E602F8"/>
    <w:rsid w:val="00E74B1E"/>
    <w:rsid w:val="00E81204"/>
    <w:rsid w:val="00E91DFA"/>
    <w:rsid w:val="00EA2D75"/>
    <w:rsid w:val="00F006CB"/>
    <w:rsid w:val="00F67E1B"/>
    <w:rsid w:val="00FE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6B258-41D8-4D1B-B719-806CFA5E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A3B"/>
    <w:rPr>
      <w:color w:val="0000FF"/>
      <w:u w:val="single"/>
    </w:rPr>
  </w:style>
  <w:style w:type="character" w:styleId="FollowedHyperlink">
    <w:name w:val="FollowedHyperlink"/>
    <w:basedOn w:val="DefaultParagraphFont"/>
    <w:uiPriority w:val="99"/>
    <w:semiHidden/>
    <w:unhideWhenUsed/>
    <w:rsid w:val="00094A3B"/>
    <w:rPr>
      <w:color w:val="800080"/>
      <w:u w:val="single"/>
    </w:rPr>
  </w:style>
  <w:style w:type="paragraph" w:customStyle="1" w:styleId="xl67">
    <w:name w:val="xl67"/>
    <w:basedOn w:val="Normal"/>
    <w:rsid w:val="00094A3B"/>
    <w:pPr>
      <w:spacing w:before="100" w:beforeAutospacing="1" w:after="100" w:afterAutospacing="1" w:line="240" w:lineRule="auto"/>
    </w:pPr>
    <w:rPr>
      <w:rFonts w:eastAsia="Times New Roman"/>
      <w:b/>
      <w:bCs/>
      <w:noProof w:val="0"/>
      <w:sz w:val="24"/>
      <w:szCs w:val="24"/>
    </w:rPr>
  </w:style>
  <w:style w:type="paragraph" w:customStyle="1" w:styleId="xl68">
    <w:name w:val="xl68"/>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jc w:val="center"/>
      <w:textAlignment w:val="center"/>
    </w:pPr>
    <w:rPr>
      <w:rFonts w:eastAsia="Times New Roman"/>
      <w:noProof w:val="0"/>
      <w:sz w:val="24"/>
      <w:szCs w:val="24"/>
    </w:rPr>
  </w:style>
  <w:style w:type="paragraph" w:customStyle="1" w:styleId="xl69">
    <w:name w:val="xl69"/>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jc w:val="center"/>
      <w:textAlignment w:val="top"/>
    </w:pPr>
    <w:rPr>
      <w:rFonts w:eastAsia="Times New Roman"/>
      <w:noProof w:val="0"/>
      <w:sz w:val="24"/>
      <w:szCs w:val="24"/>
    </w:rPr>
  </w:style>
  <w:style w:type="paragraph" w:customStyle="1" w:styleId="xl70">
    <w:name w:val="xl70"/>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textAlignment w:val="top"/>
    </w:pPr>
    <w:rPr>
      <w:rFonts w:eastAsia="Times New Roman"/>
      <w:noProof w:val="0"/>
      <w:sz w:val="24"/>
      <w:szCs w:val="24"/>
    </w:rPr>
  </w:style>
  <w:style w:type="paragraph" w:customStyle="1" w:styleId="xl71">
    <w:name w:val="xl71"/>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pPr>
    <w:rPr>
      <w:rFonts w:eastAsia="Times New Roman"/>
      <w:noProof w:val="0"/>
      <w:sz w:val="24"/>
      <w:szCs w:val="24"/>
    </w:rPr>
  </w:style>
  <w:style w:type="paragraph" w:customStyle="1" w:styleId="xl72">
    <w:name w:val="xl72"/>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textAlignment w:val="top"/>
    </w:pPr>
    <w:rPr>
      <w:rFonts w:eastAsia="Times New Roman"/>
      <w:noProof w:val="0"/>
      <w:sz w:val="24"/>
      <w:szCs w:val="24"/>
    </w:rPr>
  </w:style>
  <w:style w:type="paragraph" w:customStyle="1" w:styleId="xl73">
    <w:name w:val="xl73"/>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textAlignment w:val="top"/>
    </w:pPr>
    <w:rPr>
      <w:rFonts w:eastAsia="Times New Roman"/>
      <w:noProof w:val="0"/>
      <w:sz w:val="24"/>
      <w:szCs w:val="24"/>
    </w:rPr>
  </w:style>
  <w:style w:type="paragraph" w:customStyle="1" w:styleId="xl74">
    <w:name w:val="xl74"/>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textAlignment w:val="top"/>
    </w:pPr>
    <w:rPr>
      <w:rFonts w:eastAsia="Times New Roman"/>
      <w:noProof w:val="0"/>
      <w:sz w:val="24"/>
      <w:szCs w:val="24"/>
    </w:rPr>
  </w:style>
  <w:style w:type="paragraph" w:customStyle="1" w:styleId="xl75">
    <w:name w:val="xl75"/>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jc w:val="center"/>
    </w:pPr>
    <w:rPr>
      <w:rFonts w:eastAsia="Times New Roman"/>
      <w:noProof w:val="0"/>
      <w:sz w:val="24"/>
      <w:szCs w:val="24"/>
    </w:rPr>
  </w:style>
  <w:style w:type="paragraph" w:customStyle="1" w:styleId="xl76">
    <w:name w:val="xl76"/>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jc w:val="center"/>
      <w:textAlignment w:val="top"/>
    </w:pPr>
    <w:rPr>
      <w:rFonts w:eastAsia="Times New Roman"/>
      <w:noProof w:val="0"/>
      <w:sz w:val="24"/>
      <w:szCs w:val="24"/>
    </w:rPr>
  </w:style>
  <w:style w:type="paragraph" w:customStyle="1" w:styleId="xl77">
    <w:name w:val="xl77"/>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jc w:val="center"/>
      <w:textAlignment w:val="top"/>
    </w:pPr>
    <w:rPr>
      <w:rFonts w:eastAsia="Times New Roman"/>
      <w:noProof w:val="0"/>
      <w:sz w:val="24"/>
      <w:szCs w:val="24"/>
    </w:rPr>
  </w:style>
  <w:style w:type="paragraph" w:customStyle="1" w:styleId="xl78">
    <w:name w:val="xl78"/>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textAlignment w:val="top"/>
    </w:pPr>
    <w:rPr>
      <w:rFonts w:eastAsia="Times New Roman"/>
      <w:noProof w:val="0"/>
      <w:sz w:val="24"/>
      <w:szCs w:val="24"/>
    </w:rPr>
  </w:style>
  <w:style w:type="paragraph" w:customStyle="1" w:styleId="xl79">
    <w:name w:val="xl79"/>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textAlignment w:val="top"/>
    </w:pPr>
    <w:rPr>
      <w:rFonts w:eastAsia="Times New Roman"/>
      <w:noProof w:val="0"/>
      <w:color w:val="000000"/>
      <w:sz w:val="22"/>
      <w:szCs w:val="22"/>
    </w:rPr>
  </w:style>
  <w:style w:type="paragraph" w:customStyle="1" w:styleId="xl80">
    <w:name w:val="xl80"/>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jc w:val="center"/>
    </w:pPr>
    <w:rPr>
      <w:rFonts w:eastAsia="Times New Roman"/>
      <w:noProof w:val="0"/>
      <w:sz w:val="24"/>
      <w:szCs w:val="24"/>
    </w:rPr>
  </w:style>
  <w:style w:type="paragraph" w:customStyle="1" w:styleId="xl81">
    <w:name w:val="xl81"/>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pPr>
    <w:rPr>
      <w:rFonts w:eastAsia="Times New Roman"/>
      <w:noProof w:val="0"/>
      <w:sz w:val="26"/>
      <w:szCs w:val="26"/>
    </w:rPr>
  </w:style>
  <w:style w:type="paragraph" w:customStyle="1" w:styleId="xl82">
    <w:name w:val="xl82"/>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pPr>
    <w:rPr>
      <w:rFonts w:eastAsia="Times New Roman"/>
      <w:noProof w:val="0"/>
      <w:sz w:val="24"/>
      <w:szCs w:val="24"/>
    </w:rPr>
  </w:style>
  <w:style w:type="paragraph" w:customStyle="1" w:styleId="xl83">
    <w:name w:val="xl83"/>
    <w:basedOn w:val="Normal"/>
    <w:rsid w:val="00094A3B"/>
    <w:pPr>
      <w:spacing w:before="100" w:beforeAutospacing="1" w:after="100" w:afterAutospacing="1" w:line="240" w:lineRule="auto"/>
      <w:textAlignment w:val="top"/>
    </w:pPr>
    <w:rPr>
      <w:rFonts w:eastAsia="Times New Roman"/>
      <w:noProof w:val="0"/>
      <w:color w:val="000000"/>
      <w:sz w:val="24"/>
      <w:szCs w:val="24"/>
    </w:rPr>
  </w:style>
  <w:style w:type="paragraph" w:customStyle="1" w:styleId="xl84">
    <w:name w:val="xl84"/>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textAlignment w:val="center"/>
    </w:pPr>
    <w:rPr>
      <w:rFonts w:eastAsia="Times New Roman"/>
      <w:b/>
      <w:bCs/>
      <w:noProof w:val="0"/>
      <w:sz w:val="24"/>
      <w:szCs w:val="24"/>
    </w:rPr>
  </w:style>
  <w:style w:type="paragraph" w:customStyle="1" w:styleId="xl85">
    <w:name w:val="xl85"/>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textAlignment w:val="center"/>
    </w:pPr>
    <w:rPr>
      <w:rFonts w:eastAsia="Times New Roman"/>
      <w:b/>
      <w:bCs/>
      <w:noProof w:val="0"/>
      <w:sz w:val="24"/>
      <w:szCs w:val="24"/>
    </w:rPr>
  </w:style>
  <w:style w:type="paragraph" w:customStyle="1" w:styleId="xl86">
    <w:name w:val="xl86"/>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textAlignment w:val="center"/>
    </w:pPr>
    <w:rPr>
      <w:rFonts w:eastAsia="Times New Roman"/>
      <w:noProof w:val="0"/>
      <w:sz w:val="24"/>
      <w:szCs w:val="24"/>
    </w:rPr>
  </w:style>
  <w:style w:type="paragraph" w:customStyle="1" w:styleId="xl87">
    <w:name w:val="xl87"/>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textAlignment w:val="center"/>
    </w:pPr>
    <w:rPr>
      <w:rFonts w:eastAsia="Times New Roman"/>
      <w:b/>
      <w:bCs/>
      <w:noProof w:val="0"/>
      <w:sz w:val="24"/>
      <w:szCs w:val="24"/>
    </w:rPr>
  </w:style>
  <w:style w:type="paragraph" w:customStyle="1" w:styleId="xl88">
    <w:name w:val="xl88"/>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textAlignment w:val="center"/>
    </w:pPr>
    <w:rPr>
      <w:rFonts w:eastAsia="Times New Roman"/>
      <w:noProof w:val="0"/>
      <w:sz w:val="24"/>
      <w:szCs w:val="24"/>
    </w:rPr>
  </w:style>
  <w:style w:type="paragraph" w:customStyle="1" w:styleId="xl89">
    <w:name w:val="xl89"/>
    <w:basedOn w:val="Normal"/>
    <w:rsid w:val="00094A3B"/>
    <w:pPr>
      <w:pBdr>
        <w:left w:val="single" w:sz="4" w:space="0" w:color="1A1A1A"/>
        <w:bottom w:val="single" w:sz="4" w:space="0" w:color="1A1A1A"/>
        <w:right w:val="single" w:sz="4" w:space="0" w:color="1A1A1A"/>
      </w:pBdr>
      <w:spacing w:before="100" w:beforeAutospacing="1" w:after="100" w:afterAutospacing="1" w:line="240" w:lineRule="auto"/>
    </w:pPr>
    <w:rPr>
      <w:rFonts w:eastAsia="Times New Roman"/>
      <w:noProof w:val="0"/>
      <w:sz w:val="24"/>
      <w:szCs w:val="24"/>
    </w:rPr>
  </w:style>
  <w:style w:type="paragraph" w:customStyle="1" w:styleId="xl90">
    <w:name w:val="xl90"/>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jc w:val="center"/>
      <w:textAlignment w:val="top"/>
    </w:pPr>
    <w:rPr>
      <w:rFonts w:eastAsia="Times New Roman"/>
      <w:b/>
      <w:bCs/>
      <w:noProof w:val="0"/>
      <w:sz w:val="24"/>
      <w:szCs w:val="24"/>
    </w:rPr>
  </w:style>
  <w:style w:type="paragraph" w:customStyle="1" w:styleId="xl91">
    <w:name w:val="xl91"/>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textAlignment w:val="top"/>
    </w:pPr>
    <w:rPr>
      <w:rFonts w:eastAsia="Times New Roman"/>
      <w:noProof w:val="0"/>
      <w:sz w:val="22"/>
      <w:szCs w:val="22"/>
    </w:rPr>
  </w:style>
  <w:style w:type="paragraph" w:customStyle="1" w:styleId="xl92">
    <w:name w:val="xl92"/>
    <w:basedOn w:val="Normal"/>
    <w:rsid w:val="00094A3B"/>
    <w:pPr>
      <w:spacing w:before="100" w:beforeAutospacing="1" w:after="100" w:afterAutospacing="1" w:line="240" w:lineRule="auto"/>
      <w:jc w:val="center"/>
    </w:pPr>
    <w:rPr>
      <w:rFonts w:eastAsia="Times New Roman"/>
      <w:b/>
      <w:bCs/>
      <w:noProof w:val="0"/>
      <w:sz w:val="24"/>
      <w:szCs w:val="24"/>
    </w:rPr>
  </w:style>
  <w:style w:type="paragraph" w:customStyle="1" w:styleId="xl93">
    <w:name w:val="xl93"/>
    <w:basedOn w:val="Normal"/>
    <w:rsid w:val="00094A3B"/>
    <w:pPr>
      <w:pBdr>
        <w:top w:val="single" w:sz="4" w:space="0" w:color="1A1A1A"/>
        <w:left w:val="single" w:sz="4" w:space="0" w:color="1A1A1A"/>
        <w:right w:val="single" w:sz="4" w:space="0" w:color="1A1A1A"/>
      </w:pBdr>
      <w:spacing w:before="100" w:beforeAutospacing="1" w:after="100" w:afterAutospacing="1" w:line="240" w:lineRule="auto"/>
      <w:jc w:val="center"/>
      <w:textAlignment w:val="center"/>
    </w:pPr>
    <w:rPr>
      <w:rFonts w:eastAsia="Times New Roman"/>
      <w:noProof w:val="0"/>
      <w:sz w:val="24"/>
      <w:szCs w:val="24"/>
    </w:rPr>
  </w:style>
  <w:style w:type="paragraph" w:customStyle="1" w:styleId="xl94">
    <w:name w:val="xl94"/>
    <w:basedOn w:val="Normal"/>
    <w:rsid w:val="00094A3B"/>
    <w:pPr>
      <w:pBdr>
        <w:top w:val="single" w:sz="4" w:space="0" w:color="1A1A1A"/>
        <w:left w:val="single" w:sz="4" w:space="0" w:color="1A1A1A"/>
        <w:bottom w:val="single" w:sz="4" w:space="0" w:color="1A1A1A"/>
      </w:pBdr>
      <w:spacing w:before="100" w:beforeAutospacing="1" w:after="100" w:afterAutospacing="1" w:line="240" w:lineRule="auto"/>
      <w:textAlignment w:val="center"/>
    </w:pPr>
    <w:rPr>
      <w:rFonts w:eastAsia="Times New Roman"/>
      <w:b/>
      <w:bCs/>
      <w:noProof w:val="0"/>
      <w:sz w:val="24"/>
      <w:szCs w:val="24"/>
    </w:rPr>
  </w:style>
  <w:style w:type="paragraph" w:customStyle="1" w:styleId="xl95">
    <w:name w:val="xl95"/>
    <w:basedOn w:val="Normal"/>
    <w:rsid w:val="00094A3B"/>
    <w:pPr>
      <w:pBdr>
        <w:top w:val="single" w:sz="4" w:space="0" w:color="1A1A1A"/>
        <w:bottom w:val="single" w:sz="4" w:space="0" w:color="1A1A1A"/>
      </w:pBdr>
      <w:spacing w:before="100" w:beforeAutospacing="1" w:after="100" w:afterAutospacing="1" w:line="240" w:lineRule="auto"/>
      <w:textAlignment w:val="center"/>
    </w:pPr>
    <w:rPr>
      <w:rFonts w:eastAsia="Times New Roman"/>
      <w:b/>
      <w:bCs/>
      <w:noProof w:val="0"/>
      <w:sz w:val="24"/>
      <w:szCs w:val="24"/>
    </w:rPr>
  </w:style>
  <w:style w:type="paragraph" w:customStyle="1" w:styleId="xl96">
    <w:name w:val="xl96"/>
    <w:basedOn w:val="Normal"/>
    <w:rsid w:val="00094A3B"/>
    <w:pPr>
      <w:pBdr>
        <w:top w:val="single" w:sz="4" w:space="0" w:color="1A1A1A"/>
        <w:bottom w:val="single" w:sz="4" w:space="0" w:color="1A1A1A"/>
        <w:right w:val="single" w:sz="4" w:space="0" w:color="1A1A1A"/>
      </w:pBdr>
      <w:spacing w:before="100" w:beforeAutospacing="1" w:after="100" w:afterAutospacing="1" w:line="240" w:lineRule="auto"/>
      <w:textAlignment w:val="center"/>
    </w:pPr>
    <w:rPr>
      <w:rFonts w:eastAsia="Times New Roman"/>
      <w:b/>
      <w:bCs/>
      <w:noProof w:val="0"/>
      <w:sz w:val="24"/>
      <w:szCs w:val="24"/>
    </w:rPr>
  </w:style>
  <w:style w:type="paragraph" w:customStyle="1" w:styleId="xl97">
    <w:name w:val="xl97"/>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jc w:val="center"/>
      <w:textAlignment w:val="center"/>
    </w:pPr>
    <w:rPr>
      <w:rFonts w:eastAsia="Times New Roman"/>
      <w:noProof w:val="0"/>
      <w:sz w:val="24"/>
      <w:szCs w:val="24"/>
    </w:rPr>
  </w:style>
  <w:style w:type="paragraph" w:customStyle="1" w:styleId="xl98">
    <w:name w:val="xl98"/>
    <w:basedOn w:val="Normal"/>
    <w:rsid w:val="00094A3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textAlignment w:val="top"/>
    </w:pPr>
    <w:rPr>
      <w:rFonts w:eastAsia="Times New Roman"/>
      <w:b/>
      <w:bCs/>
      <w:noProof w:val="0"/>
      <w:sz w:val="24"/>
      <w:szCs w:val="24"/>
    </w:rPr>
  </w:style>
  <w:style w:type="paragraph" w:customStyle="1" w:styleId="xl99">
    <w:name w:val="xl99"/>
    <w:basedOn w:val="Normal"/>
    <w:rsid w:val="00094A3B"/>
    <w:pPr>
      <w:pBdr>
        <w:top w:val="single" w:sz="4" w:space="0" w:color="1A1A1A"/>
        <w:left w:val="single" w:sz="4" w:space="0" w:color="1A1A1A"/>
        <w:bottom w:val="single" w:sz="4" w:space="0" w:color="1A1A1A"/>
      </w:pBdr>
      <w:spacing w:before="100" w:beforeAutospacing="1" w:after="100" w:afterAutospacing="1" w:line="240" w:lineRule="auto"/>
      <w:textAlignment w:val="center"/>
    </w:pPr>
    <w:rPr>
      <w:rFonts w:eastAsia="Times New Roman"/>
      <w:b/>
      <w:bCs/>
      <w:noProof w:val="0"/>
      <w:sz w:val="24"/>
      <w:szCs w:val="24"/>
    </w:rPr>
  </w:style>
  <w:style w:type="paragraph" w:customStyle="1" w:styleId="xl100">
    <w:name w:val="xl100"/>
    <w:basedOn w:val="Normal"/>
    <w:rsid w:val="00094A3B"/>
    <w:pPr>
      <w:pBdr>
        <w:top w:val="single" w:sz="4" w:space="0" w:color="1A1A1A"/>
        <w:bottom w:val="single" w:sz="4" w:space="0" w:color="1A1A1A"/>
      </w:pBdr>
      <w:spacing w:before="100" w:beforeAutospacing="1" w:after="100" w:afterAutospacing="1" w:line="240" w:lineRule="auto"/>
      <w:textAlignment w:val="center"/>
    </w:pPr>
    <w:rPr>
      <w:rFonts w:eastAsia="Times New Roman"/>
      <w:b/>
      <w:bCs/>
      <w:noProof w:val="0"/>
      <w:sz w:val="24"/>
      <w:szCs w:val="24"/>
    </w:rPr>
  </w:style>
  <w:style w:type="paragraph" w:customStyle="1" w:styleId="xl101">
    <w:name w:val="xl101"/>
    <w:basedOn w:val="Normal"/>
    <w:rsid w:val="00094A3B"/>
    <w:pPr>
      <w:pBdr>
        <w:top w:val="single" w:sz="4" w:space="0" w:color="1A1A1A"/>
        <w:bottom w:val="single" w:sz="4" w:space="0" w:color="1A1A1A"/>
        <w:right w:val="single" w:sz="4" w:space="0" w:color="1A1A1A"/>
      </w:pBdr>
      <w:spacing w:before="100" w:beforeAutospacing="1" w:after="100" w:afterAutospacing="1" w:line="240" w:lineRule="auto"/>
      <w:textAlignment w:val="center"/>
    </w:pPr>
    <w:rPr>
      <w:rFonts w:eastAsia="Times New Roman"/>
      <w:b/>
      <w:bCs/>
      <w:noProof w:val="0"/>
      <w:sz w:val="24"/>
      <w:szCs w:val="24"/>
    </w:rPr>
  </w:style>
  <w:style w:type="paragraph" w:customStyle="1" w:styleId="xl102">
    <w:name w:val="xl102"/>
    <w:basedOn w:val="Normal"/>
    <w:rsid w:val="00094A3B"/>
    <w:pPr>
      <w:pBdr>
        <w:left w:val="single" w:sz="4" w:space="0" w:color="1A1A1A"/>
        <w:bottom w:val="single" w:sz="4" w:space="0" w:color="1A1A1A"/>
      </w:pBdr>
      <w:spacing w:before="100" w:beforeAutospacing="1" w:after="100" w:afterAutospacing="1" w:line="240" w:lineRule="auto"/>
      <w:textAlignment w:val="center"/>
    </w:pPr>
    <w:rPr>
      <w:rFonts w:eastAsia="Times New Roman"/>
      <w:b/>
      <w:bCs/>
      <w:noProof w:val="0"/>
      <w:sz w:val="24"/>
      <w:szCs w:val="24"/>
    </w:rPr>
  </w:style>
  <w:style w:type="paragraph" w:customStyle="1" w:styleId="xl103">
    <w:name w:val="xl103"/>
    <w:basedOn w:val="Normal"/>
    <w:rsid w:val="00094A3B"/>
    <w:pPr>
      <w:pBdr>
        <w:bottom w:val="single" w:sz="4" w:space="0" w:color="1A1A1A"/>
      </w:pBdr>
      <w:spacing w:before="100" w:beforeAutospacing="1" w:after="100" w:afterAutospacing="1" w:line="240" w:lineRule="auto"/>
      <w:textAlignment w:val="center"/>
    </w:pPr>
    <w:rPr>
      <w:rFonts w:eastAsia="Times New Roman"/>
      <w:b/>
      <w:bCs/>
      <w:noProof w:val="0"/>
      <w:sz w:val="24"/>
      <w:szCs w:val="24"/>
    </w:rPr>
  </w:style>
  <w:style w:type="paragraph" w:customStyle="1" w:styleId="xl104">
    <w:name w:val="xl104"/>
    <w:basedOn w:val="Normal"/>
    <w:rsid w:val="00094A3B"/>
    <w:pPr>
      <w:pBdr>
        <w:bottom w:val="single" w:sz="4" w:space="0" w:color="1A1A1A"/>
        <w:right w:val="single" w:sz="4" w:space="0" w:color="1A1A1A"/>
      </w:pBdr>
      <w:spacing w:before="100" w:beforeAutospacing="1" w:after="100" w:afterAutospacing="1" w:line="240" w:lineRule="auto"/>
      <w:textAlignment w:val="center"/>
    </w:pPr>
    <w:rPr>
      <w:rFonts w:eastAsia="Times New Roman"/>
      <w:b/>
      <w:bCs/>
      <w:noProof w:val="0"/>
      <w:sz w:val="24"/>
      <w:szCs w:val="24"/>
    </w:rPr>
  </w:style>
  <w:style w:type="paragraph" w:customStyle="1" w:styleId="xl105">
    <w:name w:val="xl105"/>
    <w:basedOn w:val="Normal"/>
    <w:rsid w:val="00094A3B"/>
    <w:pPr>
      <w:pBdr>
        <w:left w:val="single" w:sz="4" w:space="0" w:color="1A1A1A"/>
        <w:bottom w:val="single" w:sz="4" w:space="0" w:color="1A1A1A"/>
        <w:right w:val="single" w:sz="4" w:space="0" w:color="1A1A1A"/>
      </w:pBdr>
      <w:spacing w:before="100" w:beforeAutospacing="1" w:after="100" w:afterAutospacing="1" w:line="240" w:lineRule="auto"/>
      <w:jc w:val="center"/>
      <w:textAlignment w:val="center"/>
    </w:pPr>
    <w:rPr>
      <w:rFonts w:eastAsia="Times New Roman"/>
      <w:noProof w:val="0"/>
      <w:sz w:val="24"/>
      <w:szCs w:val="24"/>
    </w:rPr>
  </w:style>
  <w:style w:type="paragraph" w:customStyle="1" w:styleId="xl106">
    <w:name w:val="xl106"/>
    <w:basedOn w:val="Normal"/>
    <w:rsid w:val="00094A3B"/>
    <w:pPr>
      <w:spacing w:before="100" w:beforeAutospacing="1" w:after="100" w:afterAutospacing="1" w:line="240" w:lineRule="auto"/>
      <w:jc w:val="center"/>
    </w:pPr>
    <w:rPr>
      <w:rFonts w:eastAsia="Times New Roman"/>
      <w:b/>
      <w:bCs/>
      <w:i/>
      <w:iCs/>
      <w:noProof w:val="0"/>
      <w:sz w:val="24"/>
      <w:szCs w:val="24"/>
    </w:rPr>
  </w:style>
  <w:style w:type="paragraph" w:styleId="BalloonText">
    <w:name w:val="Balloon Text"/>
    <w:basedOn w:val="Normal"/>
    <w:link w:val="BalloonTextChar"/>
    <w:uiPriority w:val="99"/>
    <w:semiHidden/>
    <w:unhideWhenUsed/>
    <w:rsid w:val="00A004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43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529">
      <w:bodyDiv w:val="1"/>
      <w:marLeft w:val="0"/>
      <w:marRight w:val="0"/>
      <w:marTop w:val="0"/>
      <w:marBottom w:val="0"/>
      <w:divBdr>
        <w:top w:val="none" w:sz="0" w:space="0" w:color="auto"/>
        <w:left w:val="none" w:sz="0" w:space="0" w:color="auto"/>
        <w:bottom w:val="none" w:sz="0" w:space="0" w:color="auto"/>
        <w:right w:val="none" w:sz="0" w:space="0" w:color="auto"/>
      </w:divBdr>
    </w:div>
    <w:div w:id="38210758">
      <w:bodyDiv w:val="1"/>
      <w:marLeft w:val="0"/>
      <w:marRight w:val="0"/>
      <w:marTop w:val="0"/>
      <w:marBottom w:val="0"/>
      <w:divBdr>
        <w:top w:val="none" w:sz="0" w:space="0" w:color="auto"/>
        <w:left w:val="none" w:sz="0" w:space="0" w:color="auto"/>
        <w:bottom w:val="none" w:sz="0" w:space="0" w:color="auto"/>
        <w:right w:val="none" w:sz="0" w:space="0" w:color="auto"/>
      </w:divBdr>
    </w:div>
    <w:div w:id="45882305">
      <w:bodyDiv w:val="1"/>
      <w:marLeft w:val="0"/>
      <w:marRight w:val="0"/>
      <w:marTop w:val="0"/>
      <w:marBottom w:val="0"/>
      <w:divBdr>
        <w:top w:val="none" w:sz="0" w:space="0" w:color="auto"/>
        <w:left w:val="none" w:sz="0" w:space="0" w:color="auto"/>
        <w:bottom w:val="none" w:sz="0" w:space="0" w:color="auto"/>
        <w:right w:val="none" w:sz="0" w:space="0" w:color="auto"/>
      </w:divBdr>
    </w:div>
    <w:div w:id="56363882">
      <w:bodyDiv w:val="1"/>
      <w:marLeft w:val="0"/>
      <w:marRight w:val="0"/>
      <w:marTop w:val="0"/>
      <w:marBottom w:val="0"/>
      <w:divBdr>
        <w:top w:val="none" w:sz="0" w:space="0" w:color="auto"/>
        <w:left w:val="none" w:sz="0" w:space="0" w:color="auto"/>
        <w:bottom w:val="none" w:sz="0" w:space="0" w:color="auto"/>
        <w:right w:val="none" w:sz="0" w:space="0" w:color="auto"/>
      </w:divBdr>
    </w:div>
    <w:div w:id="60448003">
      <w:bodyDiv w:val="1"/>
      <w:marLeft w:val="0"/>
      <w:marRight w:val="0"/>
      <w:marTop w:val="0"/>
      <w:marBottom w:val="0"/>
      <w:divBdr>
        <w:top w:val="none" w:sz="0" w:space="0" w:color="auto"/>
        <w:left w:val="none" w:sz="0" w:space="0" w:color="auto"/>
        <w:bottom w:val="none" w:sz="0" w:space="0" w:color="auto"/>
        <w:right w:val="none" w:sz="0" w:space="0" w:color="auto"/>
      </w:divBdr>
    </w:div>
    <w:div w:id="69013277">
      <w:bodyDiv w:val="1"/>
      <w:marLeft w:val="0"/>
      <w:marRight w:val="0"/>
      <w:marTop w:val="0"/>
      <w:marBottom w:val="0"/>
      <w:divBdr>
        <w:top w:val="none" w:sz="0" w:space="0" w:color="auto"/>
        <w:left w:val="none" w:sz="0" w:space="0" w:color="auto"/>
        <w:bottom w:val="none" w:sz="0" w:space="0" w:color="auto"/>
        <w:right w:val="none" w:sz="0" w:space="0" w:color="auto"/>
      </w:divBdr>
    </w:div>
    <w:div w:id="240409449">
      <w:bodyDiv w:val="1"/>
      <w:marLeft w:val="0"/>
      <w:marRight w:val="0"/>
      <w:marTop w:val="0"/>
      <w:marBottom w:val="0"/>
      <w:divBdr>
        <w:top w:val="none" w:sz="0" w:space="0" w:color="auto"/>
        <w:left w:val="none" w:sz="0" w:space="0" w:color="auto"/>
        <w:bottom w:val="none" w:sz="0" w:space="0" w:color="auto"/>
        <w:right w:val="none" w:sz="0" w:space="0" w:color="auto"/>
      </w:divBdr>
    </w:div>
    <w:div w:id="342704064">
      <w:bodyDiv w:val="1"/>
      <w:marLeft w:val="0"/>
      <w:marRight w:val="0"/>
      <w:marTop w:val="0"/>
      <w:marBottom w:val="0"/>
      <w:divBdr>
        <w:top w:val="none" w:sz="0" w:space="0" w:color="auto"/>
        <w:left w:val="none" w:sz="0" w:space="0" w:color="auto"/>
        <w:bottom w:val="none" w:sz="0" w:space="0" w:color="auto"/>
        <w:right w:val="none" w:sz="0" w:space="0" w:color="auto"/>
      </w:divBdr>
    </w:div>
    <w:div w:id="371078064">
      <w:bodyDiv w:val="1"/>
      <w:marLeft w:val="0"/>
      <w:marRight w:val="0"/>
      <w:marTop w:val="0"/>
      <w:marBottom w:val="0"/>
      <w:divBdr>
        <w:top w:val="none" w:sz="0" w:space="0" w:color="auto"/>
        <w:left w:val="none" w:sz="0" w:space="0" w:color="auto"/>
        <w:bottom w:val="none" w:sz="0" w:space="0" w:color="auto"/>
        <w:right w:val="none" w:sz="0" w:space="0" w:color="auto"/>
      </w:divBdr>
    </w:div>
    <w:div w:id="417019679">
      <w:bodyDiv w:val="1"/>
      <w:marLeft w:val="0"/>
      <w:marRight w:val="0"/>
      <w:marTop w:val="0"/>
      <w:marBottom w:val="0"/>
      <w:divBdr>
        <w:top w:val="none" w:sz="0" w:space="0" w:color="auto"/>
        <w:left w:val="none" w:sz="0" w:space="0" w:color="auto"/>
        <w:bottom w:val="none" w:sz="0" w:space="0" w:color="auto"/>
        <w:right w:val="none" w:sz="0" w:space="0" w:color="auto"/>
      </w:divBdr>
    </w:div>
    <w:div w:id="464005840">
      <w:bodyDiv w:val="1"/>
      <w:marLeft w:val="0"/>
      <w:marRight w:val="0"/>
      <w:marTop w:val="0"/>
      <w:marBottom w:val="0"/>
      <w:divBdr>
        <w:top w:val="none" w:sz="0" w:space="0" w:color="auto"/>
        <w:left w:val="none" w:sz="0" w:space="0" w:color="auto"/>
        <w:bottom w:val="none" w:sz="0" w:space="0" w:color="auto"/>
        <w:right w:val="none" w:sz="0" w:space="0" w:color="auto"/>
      </w:divBdr>
    </w:div>
    <w:div w:id="621227205">
      <w:bodyDiv w:val="1"/>
      <w:marLeft w:val="0"/>
      <w:marRight w:val="0"/>
      <w:marTop w:val="0"/>
      <w:marBottom w:val="0"/>
      <w:divBdr>
        <w:top w:val="none" w:sz="0" w:space="0" w:color="auto"/>
        <w:left w:val="none" w:sz="0" w:space="0" w:color="auto"/>
        <w:bottom w:val="none" w:sz="0" w:space="0" w:color="auto"/>
        <w:right w:val="none" w:sz="0" w:space="0" w:color="auto"/>
      </w:divBdr>
    </w:div>
    <w:div w:id="636030936">
      <w:bodyDiv w:val="1"/>
      <w:marLeft w:val="0"/>
      <w:marRight w:val="0"/>
      <w:marTop w:val="0"/>
      <w:marBottom w:val="0"/>
      <w:divBdr>
        <w:top w:val="none" w:sz="0" w:space="0" w:color="auto"/>
        <w:left w:val="none" w:sz="0" w:space="0" w:color="auto"/>
        <w:bottom w:val="none" w:sz="0" w:space="0" w:color="auto"/>
        <w:right w:val="none" w:sz="0" w:space="0" w:color="auto"/>
      </w:divBdr>
    </w:div>
    <w:div w:id="656375032">
      <w:bodyDiv w:val="1"/>
      <w:marLeft w:val="0"/>
      <w:marRight w:val="0"/>
      <w:marTop w:val="0"/>
      <w:marBottom w:val="0"/>
      <w:divBdr>
        <w:top w:val="none" w:sz="0" w:space="0" w:color="auto"/>
        <w:left w:val="none" w:sz="0" w:space="0" w:color="auto"/>
        <w:bottom w:val="none" w:sz="0" w:space="0" w:color="auto"/>
        <w:right w:val="none" w:sz="0" w:space="0" w:color="auto"/>
      </w:divBdr>
    </w:div>
    <w:div w:id="694960855">
      <w:bodyDiv w:val="1"/>
      <w:marLeft w:val="0"/>
      <w:marRight w:val="0"/>
      <w:marTop w:val="0"/>
      <w:marBottom w:val="0"/>
      <w:divBdr>
        <w:top w:val="none" w:sz="0" w:space="0" w:color="auto"/>
        <w:left w:val="none" w:sz="0" w:space="0" w:color="auto"/>
        <w:bottom w:val="none" w:sz="0" w:space="0" w:color="auto"/>
        <w:right w:val="none" w:sz="0" w:space="0" w:color="auto"/>
      </w:divBdr>
    </w:div>
    <w:div w:id="699161349">
      <w:bodyDiv w:val="1"/>
      <w:marLeft w:val="0"/>
      <w:marRight w:val="0"/>
      <w:marTop w:val="0"/>
      <w:marBottom w:val="0"/>
      <w:divBdr>
        <w:top w:val="none" w:sz="0" w:space="0" w:color="auto"/>
        <w:left w:val="none" w:sz="0" w:space="0" w:color="auto"/>
        <w:bottom w:val="none" w:sz="0" w:space="0" w:color="auto"/>
        <w:right w:val="none" w:sz="0" w:space="0" w:color="auto"/>
      </w:divBdr>
    </w:div>
    <w:div w:id="787967786">
      <w:bodyDiv w:val="1"/>
      <w:marLeft w:val="0"/>
      <w:marRight w:val="0"/>
      <w:marTop w:val="0"/>
      <w:marBottom w:val="0"/>
      <w:divBdr>
        <w:top w:val="none" w:sz="0" w:space="0" w:color="auto"/>
        <w:left w:val="none" w:sz="0" w:space="0" w:color="auto"/>
        <w:bottom w:val="none" w:sz="0" w:space="0" w:color="auto"/>
        <w:right w:val="none" w:sz="0" w:space="0" w:color="auto"/>
      </w:divBdr>
    </w:div>
    <w:div w:id="811796219">
      <w:bodyDiv w:val="1"/>
      <w:marLeft w:val="0"/>
      <w:marRight w:val="0"/>
      <w:marTop w:val="0"/>
      <w:marBottom w:val="0"/>
      <w:divBdr>
        <w:top w:val="none" w:sz="0" w:space="0" w:color="auto"/>
        <w:left w:val="none" w:sz="0" w:space="0" w:color="auto"/>
        <w:bottom w:val="none" w:sz="0" w:space="0" w:color="auto"/>
        <w:right w:val="none" w:sz="0" w:space="0" w:color="auto"/>
      </w:divBdr>
    </w:div>
    <w:div w:id="841552915">
      <w:bodyDiv w:val="1"/>
      <w:marLeft w:val="0"/>
      <w:marRight w:val="0"/>
      <w:marTop w:val="0"/>
      <w:marBottom w:val="0"/>
      <w:divBdr>
        <w:top w:val="none" w:sz="0" w:space="0" w:color="auto"/>
        <w:left w:val="none" w:sz="0" w:space="0" w:color="auto"/>
        <w:bottom w:val="none" w:sz="0" w:space="0" w:color="auto"/>
        <w:right w:val="none" w:sz="0" w:space="0" w:color="auto"/>
      </w:divBdr>
    </w:div>
    <w:div w:id="897322732">
      <w:bodyDiv w:val="1"/>
      <w:marLeft w:val="0"/>
      <w:marRight w:val="0"/>
      <w:marTop w:val="0"/>
      <w:marBottom w:val="0"/>
      <w:divBdr>
        <w:top w:val="none" w:sz="0" w:space="0" w:color="auto"/>
        <w:left w:val="none" w:sz="0" w:space="0" w:color="auto"/>
        <w:bottom w:val="none" w:sz="0" w:space="0" w:color="auto"/>
        <w:right w:val="none" w:sz="0" w:space="0" w:color="auto"/>
      </w:divBdr>
    </w:div>
    <w:div w:id="906457642">
      <w:bodyDiv w:val="1"/>
      <w:marLeft w:val="0"/>
      <w:marRight w:val="0"/>
      <w:marTop w:val="0"/>
      <w:marBottom w:val="0"/>
      <w:divBdr>
        <w:top w:val="none" w:sz="0" w:space="0" w:color="auto"/>
        <w:left w:val="none" w:sz="0" w:space="0" w:color="auto"/>
        <w:bottom w:val="none" w:sz="0" w:space="0" w:color="auto"/>
        <w:right w:val="none" w:sz="0" w:space="0" w:color="auto"/>
      </w:divBdr>
    </w:div>
    <w:div w:id="943342309">
      <w:bodyDiv w:val="1"/>
      <w:marLeft w:val="0"/>
      <w:marRight w:val="0"/>
      <w:marTop w:val="0"/>
      <w:marBottom w:val="0"/>
      <w:divBdr>
        <w:top w:val="none" w:sz="0" w:space="0" w:color="auto"/>
        <w:left w:val="none" w:sz="0" w:space="0" w:color="auto"/>
        <w:bottom w:val="none" w:sz="0" w:space="0" w:color="auto"/>
        <w:right w:val="none" w:sz="0" w:space="0" w:color="auto"/>
      </w:divBdr>
    </w:div>
    <w:div w:id="958993783">
      <w:bodyDiv w:val="1"/>
      <w:marLeft w:val="0"/>
      <w:marRight w:val="0"/>
      <w:marTop w:val="0"/>
      <w:marBottom w:val="0"/>
      <w:divBdr>
        <w:top w:val="none" w:sz="0" w:space="0" w:color="auto"/>
        <w:left w:val="none" w:sz="0" w:space="0" w:color="auto"/>
        <w:bottom w:val="none" w:sz="0" w:space="0" w:color="auto"/>
        <w:right w:val="none" w:sz="0" w:space="0" w:color="auto"/>
      </w:divBdr>
    </w:div>
    <w:div w:id="1050305353">
      <w:bodyDiv w:val="1"/>
      <w:marLeft w:val="0"/>
      <w:marRight w:val="0"/>
      <w:marTop w:val="0"/>
      <w:marBottom w:val="0"/>
      <w:divBdr>
        <w:top w:val="none" w:sz="0" w:space="0" w:color="auto"/>
        <w:left w:val="none" w:sz="0" w:space="0" w:color="auto"/>
        <w:bottom w:val="none" w:sz="0" w:space="0" w:color="auto"/>
        <w:right w:val="none" w:sz="0" w:space="0" w:color="auto"/>
      </w:divBdr>
    </w:div>
    <w:div w:id="1103301315">
      <w:bodyDiv w:val="1"/>
      <w:marLeft w:val="0"/>
      <w:marRight w:val="0"/>
      <w:marTop w:val="0"/>
      <w:marBottom w:val="0"/>
      <w:divBdr>
        <w:top w:val="none" w:sz="0" w:space="0" w:color="auto"/>
        <w:left w:val="none" w:sz="0" w:space="0" w:color="auto"/>
        <w:bottom w:val="none" w:sz="0" w:space="0" w:color="auto"/>
        <w:right w:val="none" w:sz="0" w:space="0" w:color="auto"/>
      </w:divBdr>
    </w:div>
    <w:div w:id="1124692632">
      <w:bodyDiv w:val="1"/>
      <w:marLeft w:val="0"/>
      <w:marRight w:val="0"/>
      <w:marTop w:val="0"/>
      <w:marBottom w:val="0"/>
      <w:divBdr>
        <w:top w:val="none" w:sz="0" w:space="0" w:color="auto"/>
        <w:left w:val="none" w:sz="0" w:space="0" w:color="auto"/>
        <w:bottom w:val="none" w:sz="0" w:space="0" w:color="auto"/>
        <w:right w:val="none" w:sz="0" w:space="0" w:color="auto"/>
      </w:divBdr>
    </w:div>
    <w:div w:id="1207378963">
      <w:bodyDiv w:val="1"/>
      <w:marLeft w:val="0"/>
      <w:marRight w:val="0"/>
      <w:marTop w:val="0"/>
      <w:marBottom w:val="0"/>
      <w:divBdr>
        <w:top w:val="none" w:sz="0" w:space="0" w:color="auto"/>
        <w:left w:val="none" w:sz="0" w:space="0" w:color="auto"/>
        <w:bottom w:val="none" w:sz="0" w:space="0" w:color="auto"/>
        <w:right w:val="none" w:sz="0" w:space="0" w:color="auto"/>
      </w:divBdr>
    </w:div>
    <w:div w:id="1333875423">
      <w:bodyDiv w:val="1"/>
      <w:marLeft w:val="0"/>
      <w:marRight w:val="0"/>
      <w:marTop w:val="0"/>
      <w:marBottom w:val="0"/>
      <w:divBdr>
        <w:top w:val="none" w:sz="0" w:space="0" w:color="auto"/>
        <w:left w:val="none" w:sz="0" w:space="0" w:color="auto"/>
        <w:bottom w:val="none" w:sz="0" w:space="0" w:color="auto"/>
        <w:right w:val="none" w:sz="0" w:space="0" w:color="auto"/>
      </w:divBdr>
    </w:div>
    <w:div w:id="1345747061">
      <w:bodyDiv w:val="1"/>
      <w:marLeft w:val="0"/>
      <w:marRight w:val="0"/>
      <w:marTop w:val="0"/>
      <w:marBottom w:val="0"/>
      <w:divBdr>
        <w:top w:val="none" w:sz="0" w:space="0" w:color="auto"/>
        <w:left w:val="none" w:sz="0" w:space="0" w:color="auto"/>
        <w:bottom w:val="none" w:sz="0" w:space="0" w:color="auto"/>
        <w:right w:val="none" w:sz="0" w:space="0" w:color="auto"/>
      </w:divBdr>
    </w:div>
    <w:div w:id="1525824020">
      <w:bodyDiv w:val="1"/>
      <w:marLeft w:val="0"/>
      <w:marRight w:val="0"/>
      <w:marTop w:val="0"/>
      <w:marBottom w:val="0"/>
      <w:divBdr>
        <w:top w:val="none" w:sz="0" w:space="0" w:color="auto"/>
        <w:left w:val="none" w:sz="0" w:space="0" w:color="auto"/>
        <w:bottom w:val="none" w:sz="0" w:space="0" w:color="auto"/>
        <w:right w:val="none" w:sz="0" w:space="0" w:color="auto"/>
      </w:divBdr>
    </w:div>
    <w:div w:id="1552038052">
      <w:bodyDiv w:val="1"/>
      <w:marLeft w:val="0"/>
      <w:marRight w:val="0"/>
      <w:marTop w:val="0"/>
      <w:marBottom w:val="0"/>
      <w:divBdr>
        <w:top w:val="none" w:sz="0" w:space="0" w:color="auto"/>
        <w:left w:val="none" w:sz="0" w:space="0" w:color="auto"/>
        <w:bottom w:val="none" w:sz="0" w:space="0" w:color="auto"/>
        <w:right w:val="none" w:sz="0" w:space="0" w:color="auto"/>
      </w:divBdr>
    </w:div>
    <w:div w:id="1634481299">
      <w:bodyDiv w:val="1"/>
      <w:marLeft w:val="0"/>
      <w:marRight w:val="0"/>
      <w:marTop w:val="0"/>
      <w:marBottom w:val="0"/>
      <w:divBdr>
        <w:top w:val="none" w:sz="0" w:space="0" w:color="auto"/>
        <w:left w:val="none" w:sz="0" w:space="0" w:color="auto"/>
        <w:bottom w:val="none" w:sz="0" w:space="0" w:color="auto"/>
        <w:right w:val="none" w:sz="0" w:space="0" w:color="auto"/>
      </w:divBdr>
    </w:div>
    <w:div w:id="1715424409">
      <w:bodyDiv w:val="1"/>
      <w:marLeft w:val="0"/>
      <w:marRight w:val="0"/>
      <w:marTop w:val="0"/>
      <w:marBottom w:val="0"/>
      <w:divBdr>
        <w:top w:val="none" w:sz="0" w:space="0" w:color="auto"/>
        <w:left w:val="none" w:sz="0" w:space="0" w:color="auto"/>
        <w:bottom w:val="none" w:sz="0" w:space="0" w:color="auto"/>
        <w:right w:val="none" w:sz="0" w:space="0" w:color="auto"/>
      </w:divBdr>
    </w:div>
    <w:div w:id="1784765403">
      <w:bodyDiv w:val="1"/>
      <w:marLeft w:val="0"/>
      <w:marRight w:val="0"/>
      <w:marTop w:val="0"/>
      <w:marBottom w:val="0"/>
      <w:divBdr>
        <w:top w:val="none" w:sz="0" w:space="0" w:color="auto"/>
        <w:left w:val="none" w:sz="0" w:space="0" w:color="auto"/>
        <w:bottom w:val="none" w:sz="0" w:space="0" w:color="auto"/>
        <w:right w:val="none" w:sz="0" w:space="0" w:color="auto"/>
      </w:divBdr>
    </w:div>
    <w:div w:id="1856264644">
      <w:bodyDiv w:val="1"/>
      <w:marLeft w:val="0"/>
      <w:marRight w:val="0"/>
      <w:marTop w:val="0"/>
      <w:marBottom w:val="0"/>
      <w:divBdr>
        <w:top w:val="none" w:sz="0" w:space="0" w:color="auto"/>
        <w:left w:val="none" w:sz="0" w:space="0" w:color="auto"/>
        <w:bottom w:val="none" w:sz="0" w:space="0" w:color="auto"/>
        <w:right w:val="none" w:sz="0" w:space="0" w:color="auto"/>
      </w:divBdr>
    </w:div>
    <w:div w:id="1979601168">
      <w:bodyDiv w:val="1"/>
      <w:marLeft w:val="0"/>
      <w:marRight w:val="0"/>
      <w:marTop w:val="0"/>
      <w:marBottom w:val="0"/>
      <w:divBdr>
        <w:top w:val="none" w:sz="0" w:space="0" w:color="auto"/>
        <w:left w:val="none" w:sz="0" w:space="0" w:color="auto"/>
        <w:bottom w:val="none" w:sz="0" w:space="0" w:color="auto"/>
        <w:right w:val="none" w:sz="0" w:space="0" w:color="auto"/>
      </w:divBdr>
    </w:div>
    <w:div w:id="2020429059">
      <w:bodyDiv w:val="1"/>
      <w:marLeft w:val="0"/>
      <w:marRight w:val="0"/>
      <w:marTop w:val="0"/>
      <w:marBottom w:val="0"/>
      <w:divBdr>
        <w:top w:val="none" w:sz="0" w:space="0" w:color="auto"/>
        <w:left w:val="none" w:sz="0" w:space="0" w:color="auto"/>
        <w:bottom w:val="none" w:sz="0" w:space="0" w:color="auto"/>
        <w:right w:val="none" w:sz="0" w:space="0" w:color="auto"/>
      </w:divBdr>
    </w:div>
    <w:div w:id="2029326920">
      <w:bodyDiv w:val="1"/>
      <w:marLeft w:val="0"/>
      <w:marRight w:val="0"/>
      <w:marTop w:val="0"/>
      <w:marBottom w:val="0"/>
      <w:divBdr>
        <w:top w:val="none" w:sz="0" w:space="0" w:color="auto"/>
        <w:left w:val="none" w:sz="0" w:space="0" w:color="auto"/>
        <w:bottom w:val="none" w:sz="0" w:space="0" w:color="auto"/>
        <w:right w:val="none" w:sz="0" w:space="0" w:color="auto"/>
      </w:divBdr>
    </w:div>
    <w:div w:id="2041275577">
      <w:bodyDiv w:val="1"/>
      <w:marLeft w:val="0"/>
      <w:marRight w:val="0"/>
      <w:marTop w:val="0"/>
      <w:marBottom w:val="0"/>
      <w:divBdr>
        <w:top w:val="none" w:sz="0" w:space="0" w:color="auto"/>
        <w:left w:val="none" w:sz="0" w:space="0" w:color="auto"/>
        <w:bottom w:val="none" w:sz="0" w:space="0" w:color="auto"/>
        <w:right w:val="none" w:sz="0" w:space="0" w:color="auto"/>
      </w:divBdr>
    </w:div>
    <w:div w:id="2077510648">
      <w:bodyDiv w:val="1"/>
      <w:marLeft w:val="0"/>
      <w:marRight w:val="0"/>
      <w:marTop w:val="0"/>
      <w:marBottom w:val="0"/>
      <w:divBdr>
        <w:top w:val="none" w:sz="0" w:space="0" w:color="auto"/>
        <w:left w:val="none" w:sz="0" w:space="0" w:color="auto"/>
        <w:bottom w:val="none" w:sz="0" w:space="0" w:color="auto"/>
        <w:right w:val="none" w:sz="0" w:space="0" w:color="auto"/>
      </w:divBdr>
    </w:div>
    <w:div w:id="2092776345">
      <w:bodyDiv w:val="1"/>
      <w:marLeft w:val="0"/>
      <w:marRight w:val="0"/>
      <w:marTop w:val="0"/>
      <w:marBottom w:val="0"/>
      <w:divBdr>
        <w:top w:val="none" w:sz="0" w:space="0" w:color="auto"/>
        <w:left w:val="none" w:sz="0" w:space="0" w:color="auto"/>
        <w:bottom w:val="none" w:sz="0" w:space="0" w:color="auto"/>
        <w:right w:val="none" w:sz="0" w:space="0" w:color="auto"/>
      </w:divBdr>
    </w:div>
    <w:div w:id="21356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13</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Xuan Duc</dc:creator>
  <cp:lastModifiedBy>Ngo Xuan Duc</cp:lastModifiedBy>
  <cp:revision>36</cp:revision>
  <cp:lastPrinted>2016-07-05T03:53:00Z</cp:lastPrinted>
  <dcterms:created xsi:type="dcterms:W3CDTF">2016-06-27T03:13:00Z</dcterms:created>
  <dcterms:modified xsi:type="dcterms:W3CDTF">2016-07-06T03:37:00Z</dcterms:modified>
</cp:coreProperties>
</file>